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54" w:rsidRPr="00DB4207" w:rsidRDefault="005F1BE1">
      <w:pPr>
        <w:jc w:val="center"/>
        <w:rPr>
          <w:rFonts w:ascii="仿宋" w:eastAsia="仿宋" w:hAnsi="仿宋"/>
          <w:b/>
          <w:sz w:val="32"/>
          <w:szCs w:val="32"/>
        </w:rPr>
      </w:pPr>
      <w:r w:rsidRPr="00DB4207">
        <w:rPr>
          <w:rFonts w:ascii="仿宋" w:eastAsia="仿宋" w:hAnsi="仿宋" w:hint="eastAsia"/>
          <w:b/>
          <w:sz w:val="32"/>
          <w:szCs w:val="32"/>
        </w:rPr>
        <w:t>管理科学与工程学院</w:t>
      </w:r>
    </w:p>
    <w:p w:rsidR="00CC0154" w:rsidRPr="00DB4207" w:rsidRDefault="005F1BE1">
      <w:pPr>
        <w:jc w:val="center"/>
        <w:rPr>
          <w:rFonts w:ascii="仿宋" w:eastAsia="仿宋" w:hAnsi="仿宋"/>
          <w:b/>
          <w:sz w:val="32"/>
          <w:szCs w:val="32"/>
        </w:rPr>
      </w:pPr>
      <w:r w:rsidRPr="00DB4207">
        <w:rPr>
          <w:rFonts w:ascii="仿宋" w:eastAsia="仿宋" w:hAnsi="仿宋"/>
          <w:b/>
          <w:sz w:val="32"/>
          <w:szCs w:val="32"/>
        </w:rPr>
        <w:t>2019-2020</w:t>
      </w:r>
      <w:r w:rsidRPr="00DB4207">
        <w:rPr>
          <w:rFonts w:ascii="仿宋" w:eastAsia="仿宋" w:hAnsi="仿宋" w:hint="eastAsia"/>
          <w:b/>
          <w:sz w:val="32"/>
          <w:szCs w:val="32"/>
        </w:rPr>
        <w:t>学</w:t>
      </w:r>
      <w:r w:rsidRPr="00DB4207">
        <w:rPr>
          <w:rFonts w:ascii="仿宋" w:eastAsia="仿宋" w:hAnsi="仿宋"/>
          <w:b/>
          <w:sz w:val="32"/>
          <w:szCs w:val="32"/>
        </w:rPr>
        <w:t>年</w:t>
      </w:r>
      <w:r w:rsidRPr="00DB4207">
        <w:rPr>
          <w:rFonts w:ascii="仿宋" w:eastAsia="仿宋" w:hAnsi="仿宋" w:hint="eastAsia"/>
          <w:b/>
          <w:sz w:val="32"/>
          <w:szCs w:val="32"/>
        </w:rPr>
        <w:t>春季</w:t>
      </w:r>
      <w:r w:rsidR="00071FFB">
        <w:rPr>
          <w:rFonts w:ascii="仿宋" w:eastAsia="仿宋" w:hAnsi="仿宋"/>
          <w:b/>
          <w:sz w:val="32"/>
          <w:szCs w:val="32"/>
        </w:rPr>
        <w:t>学期本科课程线上教学实施</w:t>
      </w:r>
      <w:r w:rsidR="00071FFB">
        <w:rPr>
          <w:rFonts w:ascii="仿宋" w:eastAsia="仿宋" w:hAnsi="仿宋" w:hint="eastAsia"/>
          <w:b/>
          <w:sz w:val="32"/>
          <w:szCs w:val="32"/>
        </w:rPr>
        <w:t>细则</w:t>
      </w:r>
    </w:p>
    <w:p w:rsidR="00CC0154" w:rsidRPr="00DB4207" w:rsidRDefault="00CC0154">
      <w:pPr>
        <w:rPr>
          <w:rFonts w:ascii="仿宋" w:eastAsia="仿宋" w:hAnsi="仿宋"/>
          <w:b/>
          <w:sz w:val="28"/>
          <w:szCs w:val="28"/>
        </w:rPr>
      </w:pPr>
    </w:p>
    <w:p w:rsidR="00CC0154" w:rsidRDefault="005F1BE1">
      <w:pPr>
        <w:rPr>
          <w:rFonts w:ascii="仿宋" w:eastAsia="仿宋" w:hAnsi="仿宋"/>
          <w:b/>
          <w:sz w:val="28"/>
          <w:szCs w:val="28"/>
        </w:rPr>
      </w:pPr>
      <w:r w:rsidRPr="00DB4207">
        <w:rPr>
          <w:rFonts w:ascii="仿宋" w:eastAsia="仿宋" w:hAnsi="仿宋" w:hint="eastAsia"/>
          <w:b/>
          <w:sz w:val="28"/>
          <w:szCs w:val="28"/>
        </w:rPr>
        <w:t>各基层教学组织、各任课老师、各班级学生：</w:t>
      </w:r>
    </w:p>
    <w:p w:rsidR="00CC0154" w:rsidRDefault="005F1BE1">
      <w:pPr>
        <w:ind w:firstLineChars="200" w:firstLine="560"/>
        <w:rPr>
          <w:rFonts w:ascii="仿宋" w:eastAsia="仿宋" w:hAnsi="仿宋"/>
          <w:sz w:val="28"/>
          <w:szCs w:val="28"/>
        </w:rPr>
      </w:pPr>
      <w:r>
        <w:rPr>
          <w:rFonts w:ascii="仿宋" w:eastAsia="仿宋" w:hAnsi="仿宋" w:hint="eastAsia"/>
          <w:sz w:val="28"/>
          <w:szCs w:val="28"/>
        </w:rPr>
        <w:t>根据《安徽财经大学</w:t>
      </w:r>
      <w:r>
        <w:rPr>
          <w:rFonts w:ascii="仿宋" w:eastAsia="仿宋" w:hAnsi="仿宋"/>
          <w:sz w:val="28"/>
          <w:szCs w:val="28"/>
        </w:rPr>
        <w:t>2019-2020</w:t>
      </w:r>
      <w:r>
        <w:rPr>
          <w:rFonts w:ascii="仿宋" w:eastAsia="仿宋" w:hAnsi="仿宋" w:hint="eastAsia"/>
          <w:sz w:val="28"/>
          <w:szCs w:val="28"/>
        </w:rPr>
        <w:t>学</w:t>
      </w:r>
      <w:r>
        <w:rPr>
          <w:rFonts w:ascii="仿宋" w:eastAsia="仿宋" w:hAnsi="仿宋"/>
          <w:sz w:val="28"/>
          <w:szCs w:val="28"/>
        </w:rPr>
        <w:t>年春季学期</w:t>
      </w:r>
      <w:r>
        <w:rPr>
          <w:rFonts w:ascii="仿宋" w:eastAsia="仿宋" w:hAnsi="仿宋" w:hint="eastAsia"/>
          <w:sz w:val="28"/>
          <w:szCs w:val="28"/>
        </w:rPr>
        <w:t>延期</w:t>
      </w:r>
      <w:r>
        <w:rPr>
          <w:rFonts w:ascii="仿宋" w:eastAsia="仿宋" w:hAnsi="仿宋"/>
          <w:sz w:val="28"/>
          <w:szCs w:val="28"/>
        </w:rPr>
        <w:t>开学工作方案》</w:t>
      </w:r>
      <w:r>
        <w:rPr>
          <w:rFonts w:ascii="仿宋" w:eastAsia="仿宋" w:hAnsi="仿宋" w:hint="eastAsia"/>
          <w:sz w:val="28"/>
          <w:szCs w:val="28"/>
        </w:rPr>
        <w:t>（校政字〔</w:t>
      </w:r>
      <w:r>
        <w:rPr>
          <w:rFonts w:ascii="仿宋" w:eastAsia="仿宋" w:hAnsi="仿宋"/>
          <w:sz w:val="28"/>
          <w:szCs w:val="28"/>
        </w:rPr>
        <w:t>2020〕15号</w:t>
      </w:r>
      <w:r>
        <w:rPr>
          <w:rFonts w:ascii="仿宋" w:eastAsia="仿宋" w:hAnsi="仿宋" w:hint="eastAsia"/>
          <w:sz w:val="28"/>
          <w:szCs w:val="28"/>
        </w:rPr>
        <w:t>）</w:t>
      </w:r>
      <w:r>
        <w:rPr>
          <w:rFonts w:ascii="仿宋" w:eastAsia="仿宋" w:hAnsi="仿宋"/>
          <w:sz w:val="28"/>
          <w:szCs w:val="28"/>
        </w:rPr>
        <w:t>要求，</w:t>
      </w:r>
      <w:r>
        <w:rPr>
          <w:rFonts w:ascii="仿宋" w:eastAsia="仿宋" w:hAnsi="仿宋" w:hint="eastAsia"/>
          <w:sz w:val="28"/>
          <w:szCs w:val="28"/>
        </w:rPr>
        <w:t>为了保障在新型冠状病毒肺炎防控期间</w:t>
      </w:r>
      <w:r>
        <w:rPr>
          <w:rFonts w:ascii="仿宋" w:eastAsia="仿宋" w:hAnsi="仿宋"/>
          <w:sz w:val="28"/>
          <w:szCs w:val="28"/>
        </w:rPr>
        <w:t>教学计划的正常运行，</w:t>
      </w:r>
      <w:r w:rsidRPr="00DB4207">
        <w:rPr>
          <w:rFonts w:ascii="仿宋" w:eastAsia="仿宋" w:hAnsi="仿宋"/>
          <w:sz w:val="28"/>
          <w:szCs w:val="28"/>
        </w:rPr>
        <w:t>现</w:t>
      </w:r>
      <w:r w:rsidRPr="00DB4207">
        <w:rPr>
          <w:rFonts w:ascii="仿宋" w:eastAsia="仿宋" w:hAnsi="仿宋" w:hint="eastAsia"/>
          <w:sz w:val="28"/>
          <w:szCs w:val="28"/>
        </w:rPr>
        <w:t>根据《安徽财经大学</w:t>
      </w:r>
      <w:r w:rsidRPr="00DB4207">
        <w:rPr>
          <w:rFonts w:ascii="仿宋" w:eastAsia="仿宋" w:hAnsi="仿宋"/>
          <w:sz w:val="28"/>
          <w:szCs w:val="28"/>
        </w:rPr>
        <w:t>2019-2020学年春季学期本科课程线上教学实施方案</w:t>
      </w:r>
      <w:r w:rsidRPr="00DB4207">
        <w:rPr>
          <w:rFonts w:ascii="仿宋" w:eastAsia="仿宋" w:hAnsi="仿宋" w:hint="eastAsia"/>
          <w:sz w:val="28"/>
          <w:szCs w:val="28"/>
        </w:rPr>
        <w:t>》</w:t>
      </w:r>
      <w:r w:rsidRPr="00DB4207">
        <w:rPr>
          <w:rFonts w:ascii="仿宋" w:eastAsia="仿宋" w:hAnsi="仿宋"/>
          <w:sz w:val="28"/>
          <w:szCs w:val="28"/>
        </w:rPr>
        <w:t>制定</w:t>
      </w:r>
      <w:r w:rsidRPr="00DB4207">
        <w:rPr>
          <w:rFonts w:ascii="仿宋" w:eastAsia="仿宋" w:hAnsi="仿宋" w:hint="eastAsia"/>
          <w:sz w:val="28"/>
          <w:szCs w:val="28"/>
        </w:rPr>
        <w:t>我院</w:t>
      </w:r>
      <w:r w:rsidRPr="00DB4207">
        <w:rPr>
          <w:rFonts w:ascii="仿宋" w:eastAsia="仿宋" w:hAnsi="仿宋"/>
          <w:sz w:val="28"/>
          <w:szCs w:val="28"/>
        </w:rPr>
        <w:t xml:space="preserve"> 2019-2020</w:t>
      </w:r>
      <w:r w:rsidRPr="00DB4207">
        <w:rPr>
          <w:rFonts w:ascii="仿宋" w:eastAsia="仿宋" w:hAnsi="仿宋" w:hint="eastAsia"/>
          <w:sz w:val="28"/>
          <w:szCs w:val="28"/>
        </w:rPr>
        <w:t>学</w:t>
      </w:r>
      <w:r w:rsidRPr="00DB4207">
        <w:rPr>
          <w:rFonts w:ascii="仿宋" w:eastAsia="仿宋" w:hAnsi="仿宋"/>
          <w:sz w:val="28"/>
          <w:szCs w:val="28"/>
        </w:rPr>
        <w:t>年</w:t>
      </w:r>
      <w:r w:rsidRPr="00DB4207">
        <w:rPr>
          <w:rFonts w:ascii="仿宋" w:eastAsia="仿宋" w:hAnsi="仿宋" w:hint="eastAsia"/>
          <w:sz w:val="28"/>
          <w:szCs w:val="28"/>
        </w:rPr>
        <w:t>春季</w:t>
      </w:r>
      <w:r w:rsidR="00071FFB">
        <w:rPr>
          <w:rFonts w:ascii="仿宋" w:eastAsia="仿宋" w:hAnsi="仿宋"/>
          <w:sz w:val="28"/>
          <w:szCs w:val="28"/>
        </w:rPr>
        <w:t>学期本科课程线上教学实施</w:t>
      </w:r>
      <w:r w:rsidR="00071FFB">
        <w:rPr>
          <w:rFonts w:ascii="仿宋" w:eastAsia="仿宋" w:hAnsi="仿宋" w:hint="eastAsia"/>
          <w:sz w:val="28"/>
          <w:szCs w:val="28"/>
        </w:rPr>
        <w:t>细则</w:t>
      </w:r>
      <w:r w:rsidRPr="00DB4207">
        <w:rPr>
          <w:rFonts w:ascii="仿宋" w:eastAsia="仿宋" w:hAnsi="仿宋"/>
          <w:sz w:val="28"/>
          <w:szCs w:val="28"/>
        </w:rPr>
        <w:t>。</w:t>
      </w:r>
    </w:p>
    <w:p w:rsidR="00CC0154" w:rsidRDefault="005F1BE1">
      <w:pPr>
        <w:ind w:firstLineChars="200" w:firstLine="562"/>
        <w:rPr>
          <w:rFonts w:ascii="仿宋" w:eastAsia="仿宋" w:hAnsi="仿宋"/>
          <w:b/>
          <w:sz w:val="28"/>
          <w:szCs w:val="28"/>
        </w:rPr>
      </w:pPr>
      <w:r>
        <w:rPr>
          <w:rFonts w:ascii="仿宋" w:eastAsia="仿宋" w:hAnsi="仿宋" w:hint="eastAsia"/>
          <w:b/>
          <w:sz w:val="28"/>
          <w:szCs w:val="28"/>
        </w:rPr>
        <w:t>一、时间安排</w:t>
      </w:r>
    </w:p>
    <w:p w:rsidR="00CC0154" w:rsidRDefault="005F1BE1">
      <w:pPr>
        <w:ind w:firstLineChars="200" w:firstLine="560"/>
        <w:rPr>
          <w:rFonts w:ascii="仿宋" w:eastAsia="仿宋" w:hAnsi="仿宋"/>
          <w:sz w:val="28"/>
          <w:szCs w:val="28"/>
        </w:rPr>
      </w:pPr>
      <w:r>
        <w:rPr>
          <w:rFonts w:ascii="仿宋" w:eastAsia="仿宋" w:hAnsi="仿宋" w:hint="eastAsia"/>
          <w:sz w:val="28"/>
          <w:szCs w:val="28"/>
        </w:rPr>
        <w:t>根据校历安排，</w:t>
      </w:r>
      <w:r>
        <w:rPr>
          <w:rFonts w:ascii="仿宋" w:eastAsia="仿宋" w:hAnsi="仿宋"/>
          <w:sz w:val="28"/>
          <w:szCs w:val="28"/>
        </w:rPr>
        <w:t>从2月24日开始</w:t>
      </w:r>
      <w:r>
        <w:rPr>
          <w:rFonts w:ascii="仿宋" w:eastAsia="仿宋" w:hAnsi="仿宋" w:hint="eastAsia"/>
          <w:sz w:val="28"/>
          <w:szCs w:val="28"/>
        </w:rPr>
        <w:t>本科</w:t>
      </w:r>
      <w:r>
        <w:rPr>
          <w:rFonts w:ascii="仿宋" w:eastAsia="仿宋" w:hAnsi="仿宋"/>
          <w:sz w:val="28"/>
          <w:szCs w:val="28"/>
        </w:rPr>
        <w:t>课程线上教学，</w:t>
      </w:r>
      <w:r>
        <w:rPr>
          <w:rFonts w:ascii="仿宋" w:eastAsia="仿宋" w:hAnsi="仿宋" w:hint="eastAsia"/>
          <w:sz w:val="28"/>
          <w:szCs w:val="28"/>
        </w:rPr>
        <w:t>持续到学生</w:t>
      </w:r>
      <w:r>
        <w:rPr>
          <w:rFonts w:ascii="仿宋" w:eastAsia="仿宋" w:hAnsi="仿宋"/>
          <w:sz w:val="28"/>
          <w:szCs w:val="28"/>
        </w:rPr>
        <w:t>返校后转为正常课堂教学。</w:t>
      </w:r>
      <w:r>
        <w:rPr>
          <w:rFonts w:ascii="仿宋" w:eastAsia="仿宋" w:hAnsi="仿宋" w:hint="eastAsia"/>
          <w:sz w:val="28"/>
          <w:szCs w:val="28"/>
        </w:rPr>
        <w:t>同时，鼓励教师继续利用线上教学资源开展线上线下混合式教学。</w:t>
      </w:r>
    </w:p>
    <w:p w:rsidR="00CC0154" w:rsidRDefault="005F1BE1">
      <w:pPr>
        <w:ind w:firstLineChars="200" w:firstLine="562"/>
        <w:rPr>
          <w:rFonts w:ascii="仿宋" w:eastAsia="仿宋" w:hAnsi="仿宋"/>
          <w:b/>
          <w:sz w:val="28"/>
          <w:szCs w:val="28"/>
        </w:rPr>
      </w:pPr>
      <w:r>
        <w:rPr>
          <w:rFonts w:ascii="仿宋" w:eastAsia="仿宋" w:hAnsi="仿宋" w:hint="eastAsia"/>
          <w:b/>
          <w:sz w:val="28"/>
          <w:szCs w:val="28"/>
        </w:rPr>
        <w:t>二、教学形式</w:t>
      </w:r>
      <w:r>
        <w:rPr>
          <w:rFonts w:ascii="仿宋" w:eastAsia="仿宋" w:hAnsi="仿宋"/>
          <w:b/>
          <w:sz w:val="28"/>
          <w:szCs w:val="28"/>
        </w:rPr>
        <w:t xml:space="preserve"> </w:t>
      </w:r>
    </w:p>
    <w:p w:rsidR="00CC0154" w:rsidRDefault="005F1BE1">
      <w:pPr>
        <w:ind w:firstLineChars="200" w:firstLine="560"/>
        <w:rPr>
          <w:rFonts w:ascii="仿宋" w:eastAsia="仿宋" w:hAnsi="仿宋"/>
          <w:sz w:val="28"/>
          <w:szCs w:val="28"/>
        </w:rPr>
      </w:pPr>
      <w:r>
        <w:rPr>
          <w:rFonts w:ascii="仿宋" w:eastAsia="仿宋" w:hAnsi="仿宋"/>
          <w:sz w:val="28"/>
          <w:szCs w:val="28"/>
        </w:rPr>
        <w:t xml:space="preserve">1.线上教学可采用以下形式进行： </w:t>
      </w:r>
    </w:p>
    <w:p w:rsidR="00CC0154" w:rsidRDefault="005F1BE1">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1）线上</w:t>
      </w:r>
      <w:r>
        <w:rPr>
          <w:rFonts w:ascii="仿宋" w:eastAsia="仿宋" w:hAnsi="仿宋" w:hint="eastAsia"/>
          <w:sz w:val="28"/>
          <w:szCs w:val="28"/>
        </w:rPr>
        <w:t>M</w:t>
      </w:r>
      <w:r>
        <w:rPr>
          <w:rFonts w:ascii="仿宋" w:eastAsia="仿宋" w:hAnsi="仿宋"/>
          <w:sz w:val="28"/>
          <w:szCs w:val="28"/>
        </w:rPr>
        <w:t>OOC+线上辅导</w:t>
      </w:r>
    </w:p>
    <w:p w:rsidR="00CC0154" w:rsidRDefault="005F1BE1">
      <w:pPr>
        <w:ind w:firstLineChars="200" w:firstLine="560"/>
        <w:rPr>
          <w:rFonts w:ascii="仿宋" w:eastAsia="仿宋" w:hAnsi="仿宋"/>
          <w:sz w:val="28"/>
          <w:szCs w:val="28"/>
        </w:rPr>
      </w:pPr>
      <w:r>
        <w:rPr>
          <w:rFonts w:ascii="仿宋" w:eastAsia="仿宋" w:hAnsi="仿宋"/>
          <w:sz w:val="28"/>
          <w:szCs w:val="28"/>
        </w:rPr>
        <w:t>利用自</w:t>
      </w:r>
      <w:proofErr w:type="gramStart"/>
      <w:r>
        <w:rPr>
          <w:rFonts w:ascii="仿宋" w:eastAsia="仿宋" w:hAnsi="仿宋"/>
          <w:sz w:val="28"/>
          <w:szCs w:val="28"/>
        </w:rPr>
        <w:t>建慕课或超星</w:t>
      </w:r>
      <w:proofErr w:type="gramEnd"/>
      <w:r>
        <w:rPr>
          <w:rFonts w:ascii="仿宋" w:eastAsia="仿宋" w:hAnsi="仿宋"/>
          <w:sz w:val="28"/>
          <w:szCs w:val="28"/>
        </w:rPr>
        <w:t>尔雅、中国大学MOOC、</w:t>
      </w:r>
      <w:proofErr w:type="gramStart"/>
      <w:r>
        <w:rPr>
          <w:rFonts w:ascii="仿宋" w:eastAsia="仿宋" w:hAnsi="仿宋"/>
          <w:sz w:val="28"/>
          <w:szCs w:val="28"/>
        </w:rPr>
        <w:t>学银在线</w:t>
      </w:r>
      <w:proofErr w:type="gramEnd"/>
      <w:r>
        <w:rPr>
          <w:rFonts w:ascii="仿宋" w:eastAsia="仿宋" w:hAnsi="仿宋"/>
          <w:sz w:val="28"/>
          <w:szCs w:val="28"/>
        </w:rPr>
        <w:t>、智慧树等平台提供的</w:t>
      </w:r>
      <w:proofErr w:type="gramStart"/>
      <w:r>
        <w:rPr>
          <w:rFonts w:ascii="仿宋" w:eastAsia="仿宋" w:hAnsi="仿宋"/>
          <w:sz w:val="28"/>
          <w:szCs w:val="28"/>
        </w:rPr>
        <w:t>外校慕课课程</w:t>
      </w:r>
      <w:proofErr w:type="gramEnd"/>
      <w:r>
        <w:rPr>
          <w:rFonts w:ascii="仿宋" w:eastAsia="仿宋" w:hAnsi="仿宋"/>
          <w:sz w:val="28"/>
          <w:szCs w:val="28"/>
        </w:rPr>
        <w:t>（</w:t>
      </w:r>
      <w:r>
        <w:rPr>
          <w:rFonts w:ascii="仿宋" w:eastAsia="仿宋" w:hAnsi="仿宋" w:hint="eastAsia"/>
          <w:sz w:val="28"/>
          <w:szCs w:val="28"/>
        </w:rPr>
        <w:t>又</w:t>
      </w:r>
      <w:r>
        <w:rPr>
          <w:rFonts w:ascii="仿宋" w:eastAsia="仿宋" w:hAnsi="仿宋"/>
          <w:sz w:val="28"/>
          <w:szCs w:val="28"/>
        </w:rPr>
        <w:t>称“平台慕课”</w:t>
      </w:r>
      <w:r>
        <w:rPr>
          <w:rFonts w:ascii="仿宋" w:eastAsia="仿宋" w:hAnsi="仿宋" w:hint="eastAsia"/>
          <w:sz w:val="28"/>
          <w:szCs w:val="28"/>
        </w:rPr>
        <w:t>），</w:t>
      </w:r>
      <w:r>
        <w:rPr>
          <w:rFonts w:ascii="仿宋" w:eastAsia="仿宋" w:hAnsi="仿宋"/>
          <w:sz w:val="28"/>
          <w:szCs w:val="28"/>
        </w:rPr>
        <w:t>开展基于MOOC的教学，学生线上自学MOOC、教师</w:t>
      </w:r>
      <w:proofErr w:type="gramStart"/>
      <w:r>
        <w:rPr>
          <w:rFonts w:ascii="仿宋" w:eastAsia="仿宋" w:hAnsi="仿宋"/>
          <w:sz w:val="28"/>
          <w:szCs w:val="28"/>
        </w:rPr>
        <w:t>在慕课平台</w:t>
      </w:r>
      <w:proofErr w:type="gramEnd"/>
      <w:r>
        <w:rPr>
          <w:rFonts w:ascii="仿宋" w:eastAsia="仿宋" w:hAnsi="仿宋"/>
          <w:sz w:val="28"/>
          <w:szCs w:val="28"/>
        </w:rPr>
        <w:t>线上辅导。</w:t>
      </w:r>
      <w:r>
        <w:rPr>
          <w:rFonts w:ascii="仿宋" w:eastAsia="仿宋" w:hAnsi="仿宋" w:hint="eastAsia"/>
          <w:sz w:val="28"/>
          <w:szCs w:val="28"/>
        </w:rPr>
        <w:t>教育部组织了</w:t>
      </w:r>
      <w:r>
        <w:rPr>
          <w:rFonts w:ascii="仿宋" w:eastAsia="仿宋" w:hAnsi="仿宋"/>
          <w:sz w:val="28"/>
          <w:szCs w:val="28"/>
        </w:rPr>
        <w:t>22个在线课程平台免费开放了2.4万余门在线开放课程，有需要的老师可以从中选取</w:t>
      </w:r>
      <w:r>
        <w:rPr>
          <w:rFonts w:ascii="仿宋" w:eastAsia="仿宋" w:hAnsi="仿宋" w:hint="eastAsia"/>
          <w:sz w:val="28"/>
          <w:szCs w:val="28"/>
        </w:rPr>
        <w:t>（详</w:t>
      </w:r>
      <w:r>
        <w:rPr>
          <w:rFonts w:ascii="仿宋" w:eastAsia="仿宋" w:hAnsi="仿宋"/>
          <w:sz w:val="28"/>
          <w:szCs w:val="28"/>
        </w:rPr>
        <w:t>见</w:t>
      </w:r>
      <w:r>
        <w:rPr>
          <w:rFonts w:ascii="仿宋" w:eastAsia="仿宋" w:hAnsi="仿宋" w:hint="eastAsia"/>
          <w:sz w:val="28"/>
          <w:szCs w:val="28"/>
        </w:rPr>
        <w:t>：</w:t>
      </w:r>
      <w:r>
        <w:rPr>
          <w:rFonts w:ascii="仿宋" w:eastAsia="仿宋" w:hAnsi="仿宋"/>
          <w:sz w:val="28"/>
          <w:szCs w:val="28"/>
        </w:rPr>
        <w:t>附件</w:t>
      </w: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 xml:space="preserve"> </w:t>
      </w:r>
    </w:p>
    <w:p w:rsidR="00CC0154" w:rsidRDefault="005F1BE1">
      <w:pPr>
        <w:ind w:firstLineChars="200" w:firstLine="560"/>
        <w:rPr>
          <w:rFonts w:ascii="仿宋" w:eastAsia="仿宋" w:hAnsi="仿宋"/>
          <w:sz w:val="28"/>
          <w:szCs w:val="28"/>
        </w:rPr>
      </w:pPr>
      <w:r>
        <w:rPr>
          <w:rFonts w:ascii="仿宋" w:eastAsia="仿宋" w:hAnsi="仿宋"/>
          <w:sz w:val="28"/>
          <w:szCs w:val="28"/>
        </w:rPr>
        <w:t xml:space="preserve">（2）线上录播+线上辅导 </w:t>
      </w:r>
    </w:p>
    <w:p w:rsidR="00CC0154" w:rsidRDefault="005F1BE1">
      <w:pPr>
        <w:ind w:firstLineChars="200" w:firstLine="560"/>
        <w:rPr>
          <w:rFonts w:ascii="仿宋" w:eastAsia="仿宋" w:hAnsi="仿宋"/>
          <w:sz w:val="28"/>
          <w:szCs w:val="28"/>
        </w:rPr>
      </w:pPr>
      <w:r>
        <w:rPr>
          <w:rFonts w:ascii="仿宋" w:eastAsia="仿宋" w:hAnsi="仿宋"/>
          <w:sz w:val="28"/>
          <w:szCs w:val="28"/>
        </w:rPr>
        <w:lastRenderedPageBreak/>
        <w:t>利用</w:t>
      </w:r>
      <w:proofErr w:type="gramStart"/>
      <w:r>
        <w:rPr>
          <w:rFonts w:ascii="仿宋" w:eastAsia="仿宋" w:hAnsi="仿宋"/>
          <w:sz w:val="28"/>
          <w:szCs w:val="28"/>
        </w:rPr>
        <w:t>超星学习通</w:t>
      </w:r>
      <w:proofErr w:type="gramEnd"/>
      <w:r>
        <w:rPr>
          <w:rFonts w:ascii="仿宋" w:eastAsia="仿宋" w:hAnsi="仿宋"/>
          <w:sz w:val="28"/>
          <w:szCs w:val="28"/>
        </w:rPr>
        <w:t>APP等录播工具边口述</w:t>
      </w:r>
      <w:proofErr w:type="gramStart"/>
      <w:r>
        <w:rPr>
          <w:rFonts w:ascii="仿宋" w:eastAsia="仿宋" w:hAnsi="仿宋"/>
          <w:sz w:val="28"/>
          <w:szCs w:val="28"/>
        </w:rPr>
        <w:t>讲课边</w:t>
      </w:r>
      <w:proofErr w:type="gramEnd"/>
      <w:r>
        <w:rPr>
          <w:rFonts w:ascii="仿宋" w:eastAsia="仿宋" w:hAnsi="仿宋"/>
          <w:sz w:val="28"/>
          <w:szCs w:val="28"/>
        </w:rPr>
        <w:t>用手机播放 PPT，并运用白板功能手写演示，将讲课过程录制成速课，提交到学校网络教学平台供学生线上自学，同时教师进行线上辅导</w:t>
      </w:r>
      <w:r>
        <w:rPr>
          <w:rFonts w:ascii="仿宋" w:eastAsia="仿宋" w:hAnsi="仿宋" w:hint="eastAsia"/>
          <w:sz w:val="28"/>
          <w:szCs w:val="28"/>
        </w:rPr>
        <w:t>。</w:t>
      </w:r>
      <w:r>
        <w:rPr>
          <w:rFonts w:ascii="仿宋" w:eastAsia="仿宋" w:hAnsi="仿宋"/>
          <w:sz w:val="28"/>
          <w:szCs w:val="28"/>
        </w:rPr>
        <w:t xml:space="preserve">  </w:t>
      </w:r>
    </w:p>
    <w:p w:rsidR="00CC0154" w:rsidRDefault="005F1BE1">
      <w:pPr>
        <w:ind w:firstLineChars="200" w:firstLine="560"/>
        <w:rPr>
          <w:rFonts w:ascii="仿宋" w:eastAsia="仿宋" w:hAnsi="仿宋"/>
          <w:sz w:val="28"/>
          <w:szCs w:val="28"/>
        </w:rPr>
      </w:pPr>
      <w:r>
        <w:rPr>
          <w:rFonts w:ascii="仿宋" w:eastAsia="仿宋" w:hAnsi="仿宋"/>
          <w:sz w:val="28"/>
          <w:szCs w:val="28"/>
        </w:rPr>
        <w:t xml:space="preserve">（3）线上直播+线上辅导 </w:t>
      </w:r>
    </w:p>
    <w:p w:rsidR="00CC0154" w:rsidRDefault="005F1BE1">
      <w:pPr>
        <w:ind w:firstLineChars="200" w:firstLine="560"/>
        <w:rPr>
          <w:rFonts w:ascii="仿宋" w:eastAsia="仿宋" w:hAnsi="仿宋"/>
          <w:sz w:val="28"/>
          <w:szCs w:val="28"/>
        </w:rPr>
      </w:pPr>
      <w:r>
        <w:rPr>
          <w:rFonts w:ascii="仿宋" w:eastAsia="仿宋" w:hAnsi="仿宋"/>
          <w:sz w:val="28"/>
          <w:szCs w:val="28"/>
        </w:rPr>
        <w:t>利用学校网络教学平台或</w:t>
      </w:r>
      <w:proofErr w:type="gramStart"/>
      <w:r>
        <w:rPr>
          <w:rFonts w:ascii="仿宋" w:eastAsia="仿宋" w:hAnsi="仿宋"/>
          <w:sz w:val="28"/>
          <w:szCs w:val="28"/>
        </w:rPr>
        <w:t>超星学习通</w:t>
      </w:r>
      <w:proofErr w:type="gramEnd"/>
      <w:r>
        <w:rPr>
          <w:rFonts w:ascii="仿宋" w:eastAsia="仿宋" w:hAnsi="仿宋"/>
          <w:sz w:val="28"/>
          <w:szCs w:val="28"/>
        </w:rPr>
        <w:t>APP开展线上直播教学，实现课堂在线化，教师在学校网络教学平台进行线上辅导。（</w:t>
      </w:r>
      <w:r>
        <w:rPr>
          <w:rStyle w:val="a9"/>
          <w:rFonts w:ascii="仿宋" w:eastAsia="仿宋" w:hAnsi="仿宋" w:cs="宋体" w:hint="eastAsia"/>
          <w:color w:val="0D0D0D" w:themeColor="text1" w:themeTint="F2"/>
          <w:kern w:val="0"/>
          <w:sz w:val="28"/>
          <w:szCs w:val="28"/>
          <w:u w:val="none"/>
        </w:rPr>
        <w:t>教师版在线教学平台使用手册</w:t>
      </w:r>
      <w:r>
        <w:rPr>
          <w:rFonts w:ascii="仿宋" w:eastAsia="仿宋" w:hAnsi="仿宋" w:hint="eastAsia"/>
          <w:sz w:val="28"/>
          <w:szCs w:val="28"/>
        </w:rPr>
        <w:t>，</w:t>
      </w:r>
      <w:r>
        <w:rPr>
          <w:rFonts w:ascii="仿宋" w:eastAsia="仿宋" w:hAnsi="仿宋" w:hint="eastAsia"/>
          <w:color w:val="000000" w:themeColor="text1"/>
          <w:sz w:val="28"/>
          <w:szCs w:val="28"/>
        </w:rPr>
        <w:t>详</w:t>
      </w:r>
      <w:r>
        <w:rPr>
          <w:rFonts w:ascii="仿宋" w:eastAsia="仿宋" w:hAnsi="仿宋"/>
          <w:color w:val="000000" w:themeColor="text1"/>
          <w:sz w:val="28"/>
          <w:szCs w:val="28"/>
        </w:rPr>
        <w:t>见</w:t>
      </w:r>
      <w:r>
        <w:rPr>
          <w:rFonts w:ascii="仿宋" w:eastAsia="仿宋" w:hAnsi="仿宋" w:hint="eastAsia"/>
          <w:color w:val="000000" w:themeColor="text1"/>
          <w:sz w:val="28"/>
          <w:szCs w:val="28"/>
        </w:rPr>
        <w:t>：</w:t>
      </w:r>
      <w:r>
        <w:rPr>
          <w:rFonts w:ascii="仿宋" w:eastAsia="仿宋" w:hAnsi="仿宋"/>
          <w:color w:val="000000" w:themeColor="text1"/>
          <w:sz w:val="28"/>
          <w:szCs w:val="28"/>
        </w:rPr>
        <w:t>附件2）</w:t>
      </w:r>
    </w:p>
    <w:p w:rsidR="00CC0154" w:rsidRDefault="005F1BE1">
      <w:pPr>
        <w:ind w:firstLineChars="200" w:firstLine="560"/>
        <w:rPr>
          <w:rFonts w:ascii="仿宋" w:eastAsia="仿宋" w:hAnsi="仿宋"/>
          <w:sz w:val="28"/>
          <w:szCs w:val="28"/>
        </w:rPr>
      </w:pPr>
      <w:r>
        <w:rPr>
          <w:rFonts w:ascii="仿宋" w:eastAsia="仿宋" w:hAnsi="仿宋"/>
          <w:sz w:val="28"/>
          <w:szCs w:val="28"/>
        </w:rPr>
        <w:t>2.线上辅导包括在线作业、在线答疑、在线讨论、在线实验、在线测验等，教师根据课程情况灵活选择。</w:t>
      </w:r>
    </w:p>
    <w:p w:rsidR="00CC0154" w:rsidRDefault="005F1BE1">
      <w:pPr>
        <w:ind w:firstLine="60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校内</w:t>
      </w:r>
      <w:proofErr w:type="gramStart"/>
      <w:r>
        <w:rPr>
          <w:rFonts w:ascii="仿宋" w:eastAsia="仿宋" w:hAnsi="仿宋"/>
          <w:sz w:val="28"/>
          <w:szCs w:val="28"/>
        </w:rPr>
        <w:t>已建慕课课程</w:t>
      </w:r>
      <w:proofErr w:type="gramEnd"/>
      <w:r>
        <w:rPr>
          <w:rFonts w:ascii="仿宋" w:eastAsia="仿宋" w:hAnsi="仿宋"/>
          <w:sz w:val="28"/>
          <w:szCs w:val="28"/>
        </w:rPr>
        <w:t>必须采用</w:t>
      </w:r>
      <w:r w:rsidR="00792B50" w:rsidRPr="00792B50">
        <w:rPr>
          <w:rFonts w:ascii="仿宋" w:eastAsia="仿宋" w:hAnsi="仿宋" w:hint="eastAsia"/>
          <w:sz w:val="28"/>
          <w:szCs w:val="28"/>
        </w:rPr>
        <w:t>上述</w:t>
      </w:r>
      <w:r w:rsidRPr="00792B50">
        <w:rPr>
          <w:rFonts w:ascii="仿宋" w:eastAsia="仿宋" w:hAnsi="仿宋" w:hint="eastAsia"/>
          <w:sz w:val="28"/>
          <w:szCs w:val="28"/>
        </w:rPr>
        <w:t>（</w:t>
      </w:r>
      <w:r w:rsidRPr="00792B50">
        <w:rPr>
          <w:rFonts w:ascii="仿宋" w:eastAsia="仿宋" w:hAnsi="仿宋"/>
          <w:sz w:val="28"/>
          <w:szCs w:val="28"/>
        </w:rPr>
        <w:t>1</w:t>
      </w:r>
      <w:r w:rsidRPr="00792B50">
        <w:rPr>
          <w:rFonts w:ascii="仿宋" w:eastAsia="仿宋" w:hAnsi="仿宋" w:hint="eastAsia"/>
          <w:sz w:val="28"/>
          <w:szCs w:val="28"/>
        </w:rPr>
        <w:t>）</w:t>
      </w:r>
      <w:r w:rsidRPr="00792B50">
        <w:rPr>
          <w:rFonts w:ascii="仿宋" w:eastAsia="仿宋" w:hAnsi="仿宋"/>
          <w:sz w:val="28"/>
          <w:szCs w:val="28"/>
        </w:rPr>
        <w:t>方式开展教学</w:t>
      </w:r>
      <w:r w:rsidRPr="00792B50">
        <w:rPr>
          <w:rFonts w:ascii="仿宋" w:eastAsia="仿宋" w:hAnsi="仿宋" w:hint="eastAsia"/>
          <w:sz w:val="28"/>
          <w:szCs w:val="28"/>
        </w:rPr>
        <w:t>，其他课程</w:t>
      </w:r>
      <w:r w:rsidRPr="00792B50">
        <w:rPr>
          <w:rFonts w:ascii="仿宋" w:eastAsia="仿宋" w:hAnsi="仿宋"/>
          <w:sz w:val="28"/>
          <w:szCs w:val="28"/>
        </w:rPr>
        <w:t>原则上应从</w:t>
      </w:r>
      <w:r w:rsidRPr="00792B50">
        <w:rPr>
          <w:rFonts w:ascii="仿宋" w:eastAsia="仿宋" w:hAnsi="仿宋" w:hint="eastAsia"/>
          <w:sz w:val="28"/>
          <w:szCs w:val="28"/>
        </w:rPr>
        <w:t>（</w:t>
      </w:r>
      <w:r w:rsidRPr="00792B50">
        <w:rPr>
          <w:rFonts w:ascii="仿宋" w:eastAsia="仿宋" w:hAnsi="仿宋"/>
          <w:sz w:val="28"/>
          <w:szCs w:val="28"/>
        </w:rPr>
        <w:t>1</w:t>
      </w:r>
      <w:r w:rsidRPr="00792B50">
        <w:rPr>
          <w:rFonts w:ascii="仿宋" w:eastAsia="仿宋" w:hAnsi="仿宋" w:hint="eastAsia"/>
          <w:sz w:val="28"/>
          <w:szCs w:val="28"/>
        </w:rPr>
        <w:t>）</w:t>
      </w:r>
      <w:r w:rsidRPr="00792B50">
        <w:rPr>
          <w:rFonts w:ascii="仿宋" w:eastAsia="仿宋" w:hAnsi="仿宋"/>
          <w:sz w:val="28"/>
          <w:szCs w:val="28"/>
        </w:rPr>
        <w:t>-</w:t>
      </w:r>
      <w:r w:rsidRPr="00792B50">
        <w:rPr>
          <w:rFonts w:ascii="仿宋" w:eastAsia="仿宋" w:hAnsi="仿宋" w:hint="eastAsia"/>
          <w:sz w:val="28"/>
          <w:szCs w:val="28"/>
        </w:rPr>
        <w:t>（</w:t>
      </w:r>
      <w:r w:rsidRPr="00792B50">
        <w:rPr>
          <w:rFonts w:ascii="仿宋" w:eastAsia="仿宋" w:hAnsi="仿宋"/>
          <w:sz w:val="28"/>
          <w:szCs w:val="28"/>
        </w:rPr>
        <w:t>3</w:t>
      </w:r>
      <w:r w:rsidRPr="00792B50">
        <w:rPr>
          <w:rFonts w:ascii="仿宋" w:eastAsia="仿宋" w:hAnsi="仿宋" w:hint="eastAsia"/>
          <w:sz w:val="28"/>
          <w:szCs w:val="28"/>
        </w:rPr>
        <w:t>）三</w:t>
      </w:r>
      <w:r w:rsidR="007A3790" w:rsidRPr="00792B50">
        <w:rPr>
          <w:rFonts w:ascii="仿宋" w:eastAsia="仿宋" w:hAnsi="仿宋"/>
          <w:sz w:val="28"/>
          <w:szCs w:val="28"/>
        </w:rPr>
        <w:t>种教学</w:t>
      </w:r>
      <w:r w:rsidR="00792B50" w:rsidRPr="00792B50">
        <w:rPr>
          <w:rFonts w:ascii="仿宋" w:eastAsia="仿宋" w:hAnsi="仿宋" w:hint="eastAsia"/>
          <w:sz w:val="28"/>
          <w:szCs w:val="28"/>
        </w:rPr>
        <w:t>形式</w:t>
      </w:r>
      <w:r>
        <w:rPr>
          <w:rFonts w:ascii="仿宋" w:eastAsia="仿宋" w:hAnsi="仿宋"/>
          <w:sz w:val="28"/>
          <w:szCs w:val="28"/>
        </w:rPr>
        <w:t>中选取一种形式开展线上教学。鼓励优先选用教学目标基本一致、教学内容基本相同、教学安排相似的平台慕课（</w:t>
      </w:r>
      <w:r>
        <w:rPr>
          <w:rFonts w:ascii="仿宋" w:eastAsia="仿宋" w:hAnsi="仿宋" w:hint="eastAsia"/>
          <w:sz w:val="28"/>
          <w:szCs w:val="28"/>
        </w:rPr>
        <w:t>各开课单位结合专业要求，优先搜寻推荐本专业</w:t>
      </w:r>
      <w:r>
        <w:rPr>
          <w:rFonts w:ascii="仿宋" w:eastAsia="仿宋" w:hAnsi="仿宋"/>
          <w:sz w:val="28"/>
          <w:szCs w:val="28"/>
        </w:rPr>
        <w:t>国家级在线开放课程</w:t>
      </w:r>
      <w:r>
        <w:rPr>
          <w:rFonts w:ascii="仿宋" w:eastAsia="仿宋" w:hAnsi="仿宋" w:hint="eastAsia"/>
          <w:sz w:val="28"/>
          <w:szCs w:val="28"/>
        </w:rPr>
        <w:t>，教务处网页</w:t>
      </w:r>
      <w:r>
        <w:rPr>
          <w:rFonts w:ascii="仿宋" w:eastAsia="仿宋" w:hAnsi="仿宋"/>
          <w:sz w:val="28"/>
          <w:szCs w:val="28"/>
        </w:rPr>
        <w:t>-</w:t>
      </w:r>
      <w:r>
        <w:rPr>
          <w:rFonts w:ascii="仿宋" w:eastAsia="仿宋" w:hAnsi="仿宋" w:hint="eastAsia"/>
          <w:sz w:val="28"/>
          <w:szCs w:val="28"/>
        </w:rPr>
        <w:t>-“通知</w:t>
      </w:r>
      <w:r>
        <w:rPr>
          <w:rFonts w:ascii="仿宋" w:eastAsia="仿宋" w:hAnsi="仿宋"/>
          <w:sz w:val="28"/>
          <w:szCs w:val="28"/>
        </w:rPr>
        <w:t>公告</w:t>
      </w:r>
      <w:r>
        <w:rPr>
          <w:rFonts w:ascii="仿宋" w:eastAsia="仿宋" w:hAnsi="仿宋" w:hint="eastAsia"/>
          <w:sz w:val="28"/>
          <w:szCs w:val="28"/>
        </w:rPr>
        <w:t>”栏也将不断发布在线教学相关资料或信息</w:t>
      </w:r>
      <w:r>
        <w:rPr>
          <w:rFonts w:ascii="仿宋" w:eastAsia="仿宋" w:hAnsi="仿宋"/>
          <w:sz w:val="28"/>
          <w:szCs w:val="28"/>
        </w:rPr>
        <w:t xml:space="preserve">）开展线上教学，通过慕课、SPOC等方式开展新形态教学改革。 </w:t>
      </w:r>
    </w:p>
    <w:p w:rsidR="00CC0154" w:rsidRDefault="005F1BE1">
      <w:pPr>
        <w:ind w:firstLine="600"/>
        <w:rPr>
          <w:rFonts w:ascii="仿宋" w:eastAsia="仿宋" w:hAnsi="仿宋"/>
          <w:sz w:val="28"/>
          <w:szCs w:val="28"/>
        </w:rPr>
      </w:pPr>
      <w:r>
        <w:rPr>
          <w:rFonts w:ascii="仿宋" w:eastAsia="仿宋" w:hAnsi="仿宋" w:hint="eastAsia"/>
          <w:b/>
          <w:sz w:val="28"/>
          <w:szCs w:val="28"/>
        </w:rPr>
        <w:t>三、教学准备及进度安排</w:t>
      </w:r>
      <w:r>
        <w:rPr>
          <w:rFonts w:ascii="仿宋" w:eastAsia="仿宋" w:hAnsi="仿宋"/>
          <w:sz w:val="28"/>
          <w:szCs w:val="28"/>
        </w:rPr>
        <w:t xml:space="preserve"> </w:t>
      </w:r>
    </w:p>
    <w:p w:rsidR="00CC0154" w:rsidRDefault="005F1BE1">
      <w:pPr>
        <w:ind w:firstLineChars="200" w:firstLine="560"/>
        <w:rPr>
          <w:rFonts w:ascii="仿宋" w:eastAsia="仿宋" w:hAnsi="仿宋"/>
          <w:sz w:val="28"/>
          <w:szCs w:val="28"/>
        </w:rPr>
      </w:pPr>
      <w:r>
        <w:rPr>
          <w:rFonts w:ascii="仿宋" w:eastAsia="仿宋" w:hAnsi="仿宋"/>
          <w:sz w:val="28"/>
          <w:szCs w:val="28"/>
        </w:rPr>
        <w:t>1.2月14日前，教务处</w:t>
      </w:r>
      <w:r w:rsidR="00741736">
        <w:rPr>
          <w:rFonts w:ascii="仿宋" w:eastAsia="仿宋" w:hAnsi="仿宋" w:hint="eastAsia"/>
          <w:sz w:val="28"/>
          <w:szCs w:val="28"/>
        </w:rPr>
        <w:t>已经</w:t>
      </w:r>
      <w:r>
        <w:rPr>
          <w:rFonts w:ascii="仿宋" w:eastAsia="仿宋" w:hAnsi="仿宋"/>
          <w:sz w:val="28"/>
          <w:szCs w:val="28"/>
        </w:rPr>
        <w:t>将</w:t>
      </w:r>
      <w:r>
        <w:rPr>
          <w:rFonts w:ascii="仿宋" w:eastAsia="仿宋" w:hAnsi="仿宋" w:hint="eastAsia"/>
          <w:sz w:val="28"/>
          <w:szCs w:val="28"/>
        </w:rPr>
        <w:t>安徽财经大学网络教学平台与本科综合教务系统实现数据互联，本</w:t>
      </w:r>
      <w:r>
        <w:rPr>
          <w:rFonts w:ascii="仿宋" w:eastAsia="仿宋" w:hAnsi="仿宋"/>
          <w:sz w:val="28"/>
          <w:szCs w:val="28"/>
        </w:rPr>
        <w:t>学期的授课任务可以在网络教学平台查看并激活，无需重新建课。</w:t>
      </w:r>
      <w:r>
        <w:rPr>
          <w:rFonts w:ascii="仿宋" w:eastAsia="仿宋" w:hAnsi="仿宋" w:hint="eastAsia"/>
          <w:sz w:val="28"/>
          <w:szCs w:val="28"/>
        </w:rPr>
        <w:t>（对于之前已经维护过课程资料的，教师可以在激活过程中选择“从已有课程复制数据”将</w:t>
      </w:r>
      <w:proofErr w:type="gramStart"/>
      <w:r>
        <w:rPr>
          <w:rFonts w:ascii="仿宋" w:eastAsia="仿宋" w:hAnsi="仿宋" w:hint="eastAsia"/>
          <w:sz w:val="28"/>
          <w:szCs w:val="28"/>
        </w:rPr>
        <w:t>已维护</w:t>
      </w:r>
      <w:proofErr w:type="gramEnd"/>
      <w:r>
        <w:rPr>
          <w:rFonts w:ascii="仿宋" w:eastAsia="仿宋" w:hAnsi="仿宋" w:hint="eastAsia"/>
          <w:sz w:val="28"/>
          <w:szCs w:val="28"/>
        </w:rPr>
        <w:t>过的课程资料克隆至本学期的课程中）。教师也可采用学习通以外的其他信</w:t>
      </w:r>
      <w:r>
        <w:rPr>
          <w:rFonts w:ascii="仿宋" w:eastAsia="仿宋" w:hAnsi="仿宋" w:hint="eastAsia"/>
          <w:sz w:val="28"/>
          <w:szCs w:val="28"/>
        </w:rPr>
        <w:lastRenderedPageBreak/>
        <w:t>息化教学工具开展线上教学，由于学校未购买使用，教学班级信息需教师自行建设，教学数据需自行提供。</w:t>
      </w:r>
    </w:p>
    <w:p w:rsidR="00CC0154" w:rsidRPr="00DB4207" w:rsidRDefault="005F1BE1">
      <w:pPr>
        <w:ind w:firstLine="600"/>
        <w:rPr>
          <w:rFonts w:ascii="仿宋" w:eastAsia="仿宋" w:hAnsi="仿宋"/>
          <w:color w:val="000000" w:themeColor="text1"/>
          <w:sz w:val="28"/>
          <w:szCs w:val="28"/>
        </w:rPr>
      </w:pPr>
      <w:r>
        <w:rPr>
          <w:rFonts w:ascii="仿宋" w:eastAsia="仿宋" w:hAnsi="仿宋"/>
          <w:sz w:val="28"/>
          <w:szCs w:val="28"/>
        </w:rPr>
        <w:t>2.2月17日前，任课教师会同教学团队或课程组成员讨论商定，提交所授课程的</w:t>
      </w:r>
      <w:r>
        <w:rPr>
          <w:rFonts w:ascii="仿宋" w:eastAsia="仿宋" w:hAnsi="仿宋" w:hint="eastAsia"/>
          <w:sz w:val="28"/>
          <w:szCs w:val="28"/>
        </w:rPr>
        <w:t>至少</w:t>
      </w:r>
      <w:r>
        <w:rPr>
          <w:rFonts w:ascii="仿宋" w:eastAsia="仿宋" w:hAnsi="仿宋" w:hint="eastAsia"/>
          <w:color w:val="000000" w:themeColor="text1"/>
          <w:sz w:val="28"/>
          <w:szCs w:val="28"/>
        </w:rPr>
        <w:t>前4周</w:t>
      </w:r>
      <w:r>
        <w:rPr>
          <w:rFonts w:ascii="仿宋" w:eastAsia="仿宋" w:hAnsi="仿宋"/>
          <w:color w:val="000000" w:themeColor="text1"/>
          <w:sz w:val="28"/>
          <w:szCs w:val="28"/>
        </w:rPr>
        <w:t>线上教学进度表</w:t>
      </w:r>
      <w:r w:rsidRPr="00DB4207">
        <w:rPr>
          <w:rFonts w:ascii="仿宋" w:eastAsia="仿宋" w:hAnsi="仿宋"/>
          <w:color w:val="000000" w:themeColor="text1"/>
          <w:sz w:val="28"/>
          <w:szCs w:val="28"/>
        </w:rPr>
        <w:t>（</w:t>
      </w:r>
      <w:r w:rsidRPr="00071FFB">
        <w:rPr>
          <w:rFonts w:ascii="仿宋" w:eastAsia="仿宋" w:hAnsi="仿宋" w:hint="eastAsia"/>
          <w:bCs/>
          <w:color w:val="000000" w:themeColor="text1"/>
          <w:sz w:val="28"/>
          <w:szCs w:val="28"/>
        </w:rPr>
        <w:t>详见：</w:t>
      </w:r>
      <w:r w:rsidRPr="00071FFB">
        <w:rPr>
          <w:rFonts w:ascii="仿宋" w:eastAsia="仿宋" w:hAnsi="仿宋"/>
          <w:bCs/>
          <w:color w:val="000000" w:themeColor="text1"/>
          <w:sz w:val="28"/>
          <w:szCs w:val="28"/>
        </w:rPr>
        <w:t>附件3</w:t>
      </w:r>
      <w:r w:rsidRPr="00071FFB">
        <w:rPr>
          <w:rFonts w:ascii="仿宋" w:eastAsia="仿宋" w:hAnsi="仿宋" w:hint="eastAsia"/>
          <w:bCs/>
          <w:color w:val="000000" w:themeColor="text1"/>
          <w:sz w:val="28"/>
          <w:szCs w:val="28"/>
        </w:rPr>
        <w:t>，具体课程清单详见：</w:t>
      </w:r>
      <w:r w:rsidR="00071FFB" w:rsidRPr="00071FFB">
        <w:rPr>
          <w:rFonts w:ascii="仿宋" w:eastAsia="仿宋" w:hAnsi="仿宋" w:hint="eastAsia"/>
          <w:bCs/>
          <w:color w:val="000000" w:themeColor="text1"/>
          <w:sz w:val="28"/>
          <w:szCs w:val="28"/>
        </w:rPr>
        <w:t>附件8</w:t>
      </w:r>
      <w:r w:rsidRPr="00071FFB">
        <w:rPr>
          <w:rFonts w:ascii="仿宋" w:eastAsia="仿宋" w:hAnsi="仿宋" w:hint="eastAsia"/>
          <w:bCs/>
          <w:color w:val="000000" w:themeColor="text1"/>
          <w:sz w:val="28"/>
          <w:szCs w:val="28"/>
        </w:rPr>
        <w:t>《管工</w:t>
      </w:r>
      <w:r w:rsidRPr="00071FFB">
        <w:rPr>
          <w:rFonts w:ascii="仿宋" w:eastAsia="仿宋" w:hAnsi="仿宋"/>
          <w:bCs/>
          <w:color w:val="000000" w:themeColor="text1"/>
          <w:sz w:val="28"/>
          <w:szCs w:val="28"/>
        </w:rPr>
        <w:t>2019-2020-2学期课程清单</w:t>
      </w:r>
      <w:r w:rsidRPr="00071FFB">
        <w:rPr>
          <w:rFonts w:ascii="仿宋" w:eastAsia="仿宋" w:hAnsi="仿宋" w:hint="eastAsia"/>
          <w:bCs/>
          <w:color w:val="000000" w:themeColor="text1"/>
          <w:sz w:val="28"/>
          <w:szCs w:val="28"/>
        </w:rPr>
        <w:t>》</w:t>
      </w:r>
      <w:r w:rsidRPr="00DB4207">
        <w:rPr>
          <w:rFonts w:ascii="仿宋" w:eastAsia="仿宋" w:hAnsi="仿宋"/>
          <w:color w:val="000000" w:themeColor="text1"/>
          <w:sz w:val="28"/>
          <w:szCs w:val="28"/>
        </w:rPr>
        <w:t>）和</w:t>
      </w:r>
      <w:r w:rsidRPr="00DB4207">
        <w:rPr>
          <w:rFonts w:ascii="仿宋" w:eastAsia="仿宋" w:hAnsi="仿宋" w:hint="eastAsia"/>
          <w:color w:val="000000" w:themeColor="text1"/>
          <w:sz w:val="28"/>
          <w:szCs w:val="28"/>
        </w:rPr>
        <w:t>教学情况</w:t>
      </w:r>
      <w:r w:rsidRPr="00DB4207">
        <w:rPr>
          <w:rFonts w:ascii="仿宋" w:eastAsia="仿宋" w:hAnsi="仿宋"/>
          <w:color w:val="000000" w:themeColor="text1"/>
          <w:sz w:val="28"/>
          <w:szCs w:val="28"/>
        </w:rPr>
        <w:t>汇总表（</w:t>
      </w:r>
      <w:r w:rsidRPr="00DB4207">
        <w:rPr>
          <w:rFonts w:ascii="仿宋" w:eastAsia="仿宋" w:hAnsi="仿宋" w:hint="eastAsia"/>
          <w:color w:val="000000" w:themeColor="text1"/>
          <w:sz w:val="28"/>
          <w:szCs w:val="28"/>
        </w:rPr>
        <w:t>详见：</w:t>
      </w:r>
      <w:r w:rsidRPr="00DB4207">
        <w:rPr>
          <w:rFonts w:ascii="仿宋" w:eastAsia="仿宋" w:hAnsi="仿宋" w:hint="eastAsia"/>
          <w:bCs/>
          <w:color w:val="000000" w:themeColor="text1"/>
          <w:sz w:val="28"/>
          <w:szCs w:val="28"/>
        </w:rPr>
        <w:t>附件</w:t>
      </w:r>
      <w:r w:rsidRPr="00DB4207">
        <w:rPr>
          <w:rFonts w:ascii="仿宋" w:eastAsia="仿宋" w:hAnsi="仿宋"/>
          <w:bCs/>
          <w:color w:val="000000" w:themeColor="text1"/>
          <w:sz w:val="28"/>
          <w:szCs w:val="28"/>
        </w:rPr>
        <w:t>4：管工线上课程教学情况汇总表）至</w:t>
      </w:r>
      <w:r w:rsidRPr="00DB4207">
        <w:rPr>
          <w:rFonts w:ascii="仿宋" w:eastAsia="仿宋" w:hAnsi="仿宋" w:hint="eastAsia"/>
          <w:bCs/>
          <w:color w:val="000000" w:themeColor="text1"/>
          <w:sz w:val="28"/>
          <w:szCs w:val="28"/>
        </w:rPr>
        <w:t>学院教学办</w:t>
      </w:r>
      <w:r w:rsidRPr="00DB4207">
        <w:rPr>
          <w:rFonts w:ascii="仿宋" w:eastAsia="仿宋" w:hAnsi="仿宋"/>
          <w:color w:val="000000" w:themeColor="text1"/>
          <w:sz w:val="28"/>
          <w:szCs w:val="28"/>
        </w:rPr>
        <w:t>。同</w:t>
      </w:r>
      <w:proofErr w:type="gramStart"/>
      <w:r w:rsidRPr="00DB4207">
        <w:rPr>
          <w:rFonts w:ascii="仿宋" w:eastAsia="仿宋" w:hAnsi="仿宋"/>
          <w:color w:val="000000" w:themeColor="text1"/>
          <w:sz w:val="28"/>
          <w:szCs w:val="28"/>
        </w:rPr>
        <w:t>一教学</w:t>
      </w:r>
      <w:proofErr w:type="gramEnd"/>
      <w:r w:rsidRPr="00DB4207">
        <w:rPr>
          <w:rFonts w:ascii="仿宋" w:eastAsia="仿宋" w:hAnsi="仿宋"/>
          <w:color w:val="000000" w:themeColor="text1"/>
          <w:sz w:val="28"/>
          <w:szCs w:val="28"/>
        </w:rPr>
        <w:t>团队或课程组负责的同一门课程，教学进度必须一致。</w:t>
      </w:r>
      <w:r w:rsidRPr="00DB4207">
        <w:rPr>
          <w:rFonts w:ascii="仿宋" w:eastAsia="仿宋" w:hAnsi="仿宋" w:hint="eastAsia"/>
          <w:bCs/>
          <w:color w:val="000000" w:themeColor="text1"/>
          <w:sz w:val="28"/>
          <w:szCs w:val="28"/>
        </w:rPr>
        <w:t>各基层教学组织</w:t>
      </w:r>
      <w:r w:rsidRPr="00DB4207">
        <w:rPr>
          <w:rFonts w:ascii="仿宋" w:eastAsia="仿宋" w:hAnsi="仿宋"/>
          <w:bCs/>
          <w:color w:val="000000" w:themeColor="text1"/>
          <w:sz w:val="28"/>
          <w:szCs w:val="28"/>
        </w:rPr>
        <w:t>负责审核课程教学进度表。</w:t>
      </w:r>
    </w:p>
    <w:p w:rsidR="00CC0154" w:rsidRPr="00DB4207" w:rsidRDefault="005F1BE1">
      <w:pPr>
        <w:ind w:firstLine="600"/>
        <w:rPr>
          <w:rFonts w:ascii="仿宋" w:eastAsia="仿宋" w:hAnsi="仿宋"/>
          <w:color w:val="000000" w:themeColor="text1"/>
          <w:sz w:val="28"/>
          <w:szCs w:val="28"/>
        </w:rPr>
      </w:pPr>
      <w:r w:rsidRPr="00DB4207">
        <w:rPr>
          <w:rFonts w:ascii="仿宋" w:eastAsia="仿宋" w:hAnsi="仿宋"/>
          <w:color w:val="000000" w:themeColor="text1"/>
          <w:sz w:val="28"/>
          <w:szCs w:val="28"/>
        </w:rPr>
        <w:t>3.</w:t>
      </w:r>
      <w:r w:rsidRPr="00DB4207">
        <w:rPr>
          <w:rFonts w:ascii="仿宋" w:eastAsia="仿宋" w:hAnsi="仿宋"/>
          <w:bCs/>
          <w:color w:val="000000" w:themeColor="text1"/>
          <w:sz w:val="28"/>
          <w:szCs w:val="28"/>
        </w:rPr>
        <w:t>2月</w:t>
      </w:r>
      <w:r w:rsidRPr="00DB4207">
        <w:rPr>
          <w:rFonts w:ascii="仿宋" w:eastAsia="仿宋" w:hAnsi="仿宋" w:hint="eastAsia"/>
          <w:bCs/>
          <w:color w:val="000000" w:themeColor="text1"/>
          <w:sz w:val="28"/>
          <w:szCs w:val="28"/>
        </w:rPr>
        <w:t>19</w:t>
      </w:r>
      <w:r w:rsidRPr="00DB4207">
        <w:rPr>
          <w:rFonts w:ascii="仿宋" w:eastAsia="仿宋" w:hAnsi="仿宋"/>
          <w:bCs/>
          <w:color w:val="000000" w:themeColor="text1"/>
          <w:sz w:val="28"/>
          <w:szCs w:val="28"/>
        </w:rPr>
        <w:t>日前，各</w:t>
      </w:r>
      <w:r w:rsidRPr="00DB4207">
        <w:rPr>
          <w:rFonts w:ascii="仿宋" w:eastAsia="仿宋" w:hAnsi="仿宋" w:hint="eastAsia"/>
          <w:bCs/>
          <w:color w:val="000000" w:themeColor="text1"/>
          <w:sz w:val="28"/>
          <w:szCs w:val="28"/>
        </w:rPr>
        <w:t>基层教学组织</w:t>
      </w:r>
      <w:r w:rsidRPr="00DB4207">
        <w:rPr>
          <w:rFonts w:ascii="仿宋" w:eastAsia="仿宋" w:hAnsi="仿宋"/>
          <w:bCs/>
          <w:color w:val="000000" w:themeColor="text1"/>
          <w:sz w:val="28"/>
          <w:szCs w:val="28"/>
        </w:rPr>
        <w:t>将审核通过的课程教学进度表汇总并备案，同时将汇总表电子版发送至</w:t>
      </w:r>
      <w:r w:rsidRPr="00DB4207">
        <w:rPr>
          <w:rFonts w:ascii="仿宋" w:eastAsia="仿宋" w:hAnsi="仿宋" w:hint="eastAsia"/>
          <w:bCs/>
          <w:color w:val="000000" w:themeColor="text1"/>
          <w:sz w:val="28"/>
          <w:szCs w:val="28"/>
        </w:rPr>
        <w:t>邮箱7555853@qq.com</w:t>
      </w:r>
      <w:r w:rsidRPr="00DB4207">
        <w:rPr>
          <w:rFonts w:ascii="仿宋" w:eastAsia="仿宋" w:hAnsi="仿宋"/>
          <w:bCs/>
          <w:color w:val="000000" w:themeColor="text1"/>
          <w:sz w:val="28"/>
          <w:szCs w:val="28"/>
        </w:rPr>
        <w:t>。</w:t>
      </w:r>
    </w:p>
    <w:p w:rsidR="00CC0154" w:rsidRDefault="005F1BE1">
      <w:pPr>
        <w:ind w:firstLine="600"/>
        <w:rPr>
          <w:rFonts w:ascii="仿宋" w:eastAsia="仿宋" w:hAnsi="仿宋"/>
          <w:sz w:val="28"/>
          <w:szCs w:val="28"/>
        </w:rPr>
      </w:pPr>
      <w:r>
        <w:rPr>
          <w:rFonts w:ascii="仿宋" w:eastAsia="仿宋" w:hAnsi="仿宋"/>
          <w:sz w:val="28"/>
          <w:szCs w:val="28"/>
        </w:rPr>
        <w:t>4.2月22日前，教务处组织完成对任课教师使用</w:t>
      </w:r>
      <w:r>
        <w:rPr>
          <w:rFonts w:ascii="仿宋" w:eastAsia="仿宋" w:hAnsi="仿宋" w:hint="eastAsia"/>
          <w:sz w:val="28"/>
          <w:szCs w:val="28"/>
        </w:rPr>
        <w:t>学习</w:t>
      </w:r>
      <w:proofErr w:type="gramStart"/>
      <w:r>
        <w:rPr>
          <w:rFonts w:ascii="仿宋" w:eastAsia="仿宋" w:hAnsi="仿宋" w:hint="eastAsia"/>
          <w:sz w:val="28"/>
          <w:szCs w:val="28"/>
        </w:rPr>
        <w:t>通</w:t>
      </w:r>
      <w:r>
        <w:rPr>
          <w:rFonts w:ascii="仿宋" w:eastAsia="仿宋" w:hAnsi="仿宋"/>
          <w:sz w:val="28"/>
          <w:szCs w:val="28"/>
        </w:rPr>
        <w:t>进行线</w:t>
      </w:r>
      <w:proofErr w:type="gramEnd"/>
      <w:r>
        <w:rPr>
          <w:rFonts w:ascii="仿宋" w:eastAsia="仿宋" w:hAnsi="仿宋"/>
          <w:sz w:val="28"/>
          <w:szCs w:val="28"/>
        </w:rPr>
        <w:t>上教学的线上培训</w:t>
      </w:r>
      <w:r>
        <w:rPr>
          <w:rFonts w:ascii="仿宋" w:eastAsia="仿宋" w:hAnsi="仿宋" w:hint="eastAsia"/>
          <w:sz w:val="28"/>
          <w:szCs w:val="28"/>
        </w:rPr>
        <w:t>，其他平台的线上培训请任课老师参见附件1</w:t>
      </w:r>
      <w:r>
        <w:rPr>
          <w:rFonts w:ascii="仿宋" w:eastAsia="仿宋" w:hAnsi="仿宋"/>
          <w:sz w:val="28"/>
          <w:szCs w:val="28"/>
        </w:rPr>
        <w:t>。</w:t>
      </w:r>
    </w:p>
    <w:p w:rsidR="00CC0154" w:rsidRDefault="005F1BE1">
      <w:pPr>
        <w:ind w:firstLine="600"/>
        <w:rPr>
          <w:rFonts w:ascii="仿宋" w:eastAsia="仿宋" w:hAnsi="仿宋"/>
          <w:sz w:val="28"/>
          <w:szCs w:val="28"/>
        </w:rPr>
      </w:pPr>
      <w:r>
        <w:rPr>
          <w:rFonts w:ascii="仿宋" w:eastAsia="仿宋" w:hAnsi="仿宋"/>
          <w:sz w:val="28"/>
          <w:szCs w:val="28"/>
        </w:rPr>
        <w:t>5.2月22日</w:t>
      </w:r>
      <w:r>
        <w:rPr>
          <w:rFonts w:ascii="仿宋" w:eastAsia="仿宋" w:hAnsi="仿宋" w:hint="eastAsia"/>
          <w:sz w:val="28"/>
          <w:szCs w:val="28"/>
        </w:rPr>
        <w:t>前，</w:t>
      </w:r>
      <w:r>
        <w:rPr>
          <w:rFonts w:ascii="仿宋" w:eastAsia="仿宋" w:hAnsi="仿宋"/>
          <w:sz w:val="28"/>
          <w:szCs w:val="28"/>
        </w:rPr>
        <w:t>开课教师需在学校网络教学平</w:t>
      </w:r>
      <w:r>
        <w:rPr>
          <w:rFonts w:ascii="仿宋" w:eastAsia="仿宋" w:hAnsi="仿宋" w:hint="eastAsia"/>
          <w:sz w:val="28"/>
          <w:szCs w:val="28"/>
        </w:rPr>
        <w:t>台</w:t>
      </w:r>
      <w:proofErr w:type="gramStart"/>
      <w:r>
        <w:rPr>
          <w:rFonts w:ascii="仿宋" w:eastAsia="仿宋" w:hAnsi="仿宋" w:hint="eastAsia"/>
          <w:sz w:val="28"/>
          <w:szCs w:val="28"/>
        </w:rPr>
        <w:t>或慕课平台</w:t>
      </w:r>
      <w:proofErr w:type="gramEnd"/>
      <w:r>
        <w:rPr>
          <w:rFonts w:ascii="仿宋" w:eastAsia="仿宋" w:hAnsi="仿宋" w:hint="eastAsia"/>
          <w:sz w:val="28"/>
          <w:szCs w:val="28"/>
        </w:rPr>
        <w:t>上</w:t>
      </w:r>
      <w:proofErr w:type="gramStart"/>
      <w:r>
        <w:rPr>
          <w:rFonts w:ascii="仿宋" w:eastAsia="仿宋" w:hAnsi="仿宋" w:hint="eastAsia"/>
          <w:sz w:val="28"/>
          <w:szCs w:val="28"/>
        </w:rPr>
        <w:t>传学习</w:t>
      </w:r>
      <w:proofErr w:type="gramEnd"/>
      <w:r>
        <w:rPr>
          <w:rFonts w:ascii="仿宋" w:eastAsia="仿宋" w:hAnsi="仿宋" w:hint="eastAsia"/>
          <w:sz w:val="28"/>
          <w:szCs w:val="28"/>
        </w:rPr>
        <w:t>资源，包括但不限于教学大纲、教学进度表、课件、电子教材、课程</w:t>
      </w:r>
      <w:r>
        <w:rPr>
          <w:rFonts w:ascii="仿宋" w:eastAsia="仿宋" w:hAnsi="仿宋"/>
          <w:sz w:val="28"/>
          <w:szCs w:val="28"/>
        </w:rPr>
        <w:t>音视频、</w:t>
      </w:r>
      <w:r>
        <w:rPr>
          <w:rFonts w:ascii="仿宋" w:eastAsia="仿宋" w:hAnsi="仿宋" w:hint="eastAsia"/>
          <w:sz w:val="28"/>
          <w:szCs w:val="28"/>
        </w:rPr>
        <w:t>实验教学软件、实验平台链接、</w:t>
      </w:r>
      <w:r>
        <w:rPr>
          <w:rFonts w:ascii="仿宋" w:eastAsia="仿宋" w:hAnsi="仿宋"/>
          <w:sz w:val="28"/>
          <w:szCs w:val="28"/>
        </w:rPr>
        <w:t>习题、作业、参考资料等，其中</w:t>
      </w:r>
      <w:r>
        <w:rPr>
          <w:rFonts w:ascii="仿宋" w:eastAsia="仿宋" w:hAnsi="仿宋"/>
          <w:b/>
          <w:sz w:val="28"/>
          <w:szCs w:val="28"/>
        </w:rPr>
        <w:t>教学大纲、课件</w:t>
      </w:r>
      <w:r>
        <w:rPr>
          <w:rFonts w:ascii="仿宋" w:eastAsia="仿宋" w:hAnsi="仿宋" w:hint="eastAsia"/>
          <w:b/>
          <w:sz w:val="28"/>
          <w:szCs w:val="28"/>
        </w:rPr>
        <w:t>、线上教学进度表</w:t>
      </w:r>
      <w:r>
        <w:rPr>
          <w:rFonts w:ascii="仿宋" w:eastAsia="仿宋" w:hAnsi="仿宋"/>
          <w:sz w:val="28"/>
          <w:szCs w:val="28"/>
        </w:rPr>
        <w:t>为必传内容。</w:t>
      </w:r>
    </w:p>
    <w:p w:rsidR="00CC0154" w:rsidRDefault="005F1BE1" w:rsidP="00DB4207">
      <w:pPr>
        <w:ind w:firstLineChars="200" w:firstLine="560"/>
        <w:rPr>
          <w:rFonts w:ascii="仿宋" w:eastAsia="仿宋" w:hAnsi="仿宋"/>
          <w:sz w:val="28"/>
          <w:szCs w:val="28"/>
        </w:rPr>
      </w:pPr>
      <w:r w:rsidRPr="00DB4207">
        <w:rPr>
          <w:rFonts w:ascii="仿宋" w:eastAsia="仿宋" w:hAnsi="仿宋"/>
          <w:sz w:val="28"/>
          <w:szCs w:val="28"/>
        </w:rPr>
        <w:t>6</w:t>
      </w:r>
      <w:r w:rsidRPr="00DB4207">
        <w:rPr>
          <w:rFonts w:ascii="仿宋" w:eastAsia="仿宋" w:hAnsi="仿宋"/>
          <w:color w:val="000000" w:themeColor="text1"/>
          <w:sz w:val="28"/>
          <w:szCs w:val="28"/>
        </w:rPr>
        <w:t>.</w:t>
      </w:r>
      <w:r w:rsidRPr="00DB4207">
        <w:rPr>
          <w:rFonts w:ascii="仿宋" w:eastAsia="仿宋" w:hAnsi="仿宋" w:hint="eastAsia"/>
          <w:bCs/>
          <w:color w:val="000000" w:themeColor="text1"/>
          <w:sz w:val="28"/>
          <w:szCs w:val="28"/>
        </w:rPr>
        <w:t>学院教学办于</w:t>
      </w:r>
      <w:r w:rsidRPr="00DB4207">
        <w:rPr>
          <w:rFonts w:ascii="仿宋" w:eastAsia="仿宋" w:hAnsi="仿宋"/>
          <w:bCs/>
          <w:color w:val="000000" w:themeColor="text1"/>
          <w:sz w:val="28"/>
          <w:szCs w:val="28"/>
        </w:rPr>
        <w:t>2月23日前负责通知</w:t>
      </w:r>
      <w:r w:rsidRPr="00DB4207">
        <w:rPr>
          <w:rFonts w:ascii="仿宋" w:eastAsia="仿宋" w:hAnsi="仿宋" w:hint="eastAsia"/>
          <w:bCs/>
          <w:color w:val="000000" w:themeColor="text1"/>
          <w:sz w:val="28"/>
          <w:szCs w:val="28"/>
        </w:rPr>
        <w:t>学院</w:t>
      </w:r>
      <w:r w:rsidRPr="00DB4207">
        <w:rPr>
          <w:rFonts w:ascii="仿宋" w:eastAsia="仿宋" w:hAnsi="仿宋"/>
          <w:bCs/>
          <w:color w:val="000000" w:themeColor="text1"/>
          <w:sz w:val="28"/>
          <w:szCs w:val="28"/>
        </w:rPr>
        <w:t>每位学生</w:t>
      </w:r>
      <w:r>
        <w:rPr>
          <w:rFonts w:ascii="仿宋" w:eastAsia="仿宋" w:hAnsi="仿宋"/>
          <w:sz w:val="28"/>
          <w:szCs w:val="28"/>
        </w:rPr>
        <w:t>登录网络教学平台或学习通APP查看</w:t>
      </w:r>
      <w:r>
        <w:rPr>
          <w:rFonts w:ascii="仿宋" w:eastAsia="仿宋" w:hAnsi="仿宋" w:hint="eastAsia"/>
          <w:sz w:val="28"/>
          <w:szCs w:val="28"/>
        </w:rPr>
        <w:t>本</w:t>
      </w:r>
      <w:r>
        <w:rPr>
          <w:rFonts w:ascii="仿宋" w:eastAsia="仿宋" w:hAnsi="仿宋"/>
          <w:sz w:val="28"/>
          <w:szCs w:val="28"/>
        </w:rPr>
        <w:t>学期所选课程教学信息，方便学生根据教师安排开展在线学习。</w:t>
      </w:r>
      <w:r>
        <w:rPr>
          <w:rFonts w:ascii="仿宋" w:eastAsia="仿宋" w:hAnsi="仿宋" w:hint="eastAsia"/>
          <w:sz w:val="28"/>
          <w:szCs w:val="28"/>
        </w:rPr>
        <w:t>（学生版在线教学平台使用手册，详见：附件5）</w:t>
      </w:r>
    </w:p>
    <w:p w:rsidR="00CC0154" w:rsidRDefault="005F1BE1">
      <w:pPr>
        <w:ind w:firstLineChars="200" w:firstLine="562"/>
        <w:rPr>
          <w:rFonts w:ascii="仿宋" w:eastAsia="仿宋" w:hAnsi="仿宋"/>
          <w:sz w:val="28"/>
          <w:szCs w:val="28"/>
        </w:rPr>
      </w:pPr>
      <w:r>
        <w:rPr>
          <w:rFonts w:ascii="仿宋" w:eastAsia="仿宋" w:hAnsi="仿宋" w:hint="eastAsia"/>
          <w:b/>
          <w:sz w:val="28"/>
          <w:szCs w:val="28"/>
        </w:rPr>
        <w:t>四、教学实施</w:t>
      </w:r>
      <w:r>
        <w:rPr>
          <w:rFonts w:ascii="仿宋" w:eastAsia="仿宋" w:hAnsi="仿宋"/>
          <w:sz w:val="28"/>
          <w:szCs w:val="28"/>
        </w:rPr>
        <w:t xml:space="preserve"> </w:t>
      </w:r>
    </w:p>
    <w:p w:rsidR="00CC0154" w:rsidRDefault="005F1BE1">
      <w:pPr>
        <w:ind w:firstLineChars="200" w:firstLine="560"/>
        <w:rPr>
          <w:rFonts w:ascii="仿宋" w:eastAsia="仿宋" w:hAnsi="仿宋"/>
          <w:sz w:val="28"/>
          <w:szCs w:val="28"/>
        </w:rPr>
      </w:pPr>
      <w:r>
        <w:rPr>
          <w:rFonts w:ascii="仿宋" w:eastAsia="仿宋" w:hAnsi="仿宋"/>
          <w:sz w:val="28"/>
          <w:szCs w:val="28"/>
        </w:rPr>
        <w:t>1.教师对</w:t>
      </w:r>
      <w:proofErr w:type="gramStart"/>
      <w:r>
        <w:rPr>
          <w:rFonts w:ascii="仿宋" w:eastAsia="仿宋" w:hAnsi="仿宋"/>
          <w:sz w:val="28"/>
          <w:szCs w:val="28"/>
        </w:rPr>
        <w:t>每次线</w:t>
      </w:r>
      <w:proofErr w:type="gramEnd"/>
      <w:r>
        <w:rPr>
          <w:rFonts w:ascii="仿宋" w:eastAsia="仿宋" w:hAnsi="仿宋"/>
          <w:sz w:val="28"/>
          <w:szCs w:val="28"/>
        </w:rPr>
        <w:t>上教学，都应按以下方式实行：</w:t>
      </w:r>
    </w:p>
    <w:p w:rsidR="00CC0154" w:rsidRDefault="005F1BE1">
      <w:pPr>
        <w:ind w:firstLineChars="200" w:firstLine="560"/>
        <w:rPr>
          <w:rFonts w:ascii="仿宋" w:eastAsia="仿宋" w:hAnsi="仿宋"/>
          <w:sz w:val="28"/>
          <w:szCs w:val="28"/>
        </w:rPr>
      </w:pPr>
      <w:r>
        <w:rPr>
          <w:rFonts w:ascii="仿宋" w:eastAsia="仿宋" w:hAnsi="仿宋"/>
          <w:sz w:val="28"/>
          <w:szCs w:val="28"/>
        </w:rPr>
        <w:lastRenderedPageBreak/>
        <w:t>课前：每次开课至少提前2天，教师在线上教学平台提前发布教学任务和教学要求。选课学生应在线上上课前自学完成教师布置的教学任务，包括观看慕课、</w:t>
      </w:r>
      <w:r>
        <w:rPr>
          <w:rFonts w:ascii="仿宋" w:eastAsia="仿宋" w:hAnsi="仿宋" w:hint="eastAsia"/>
          <w:sz w:val="28"/>
          <w:szCs w:val="28"/>
        </w:rPr>
        <w:t>音视频、</w:t>
      </w:r>
      <w:r>
        <w:rPr>
          <w:rFonts w:ascii="仿宋" w:eastAsia="仿宋" w:hAnsi="仿宋"/>
          <w:sz w:val="28"/>
          <w:szCs w:val="28"/>
        </w:rPr>
        <w:t>自学课件、自测题等。</w:t>
      </w:r>
    </w:p>
    <w:p w:rsidR="00CC0154" w:rsidRDefault="005F1BE1">
      <w:pPr>
        <w:ind w:firstLineChars="200" w:firstLine="560"/>
        <w:rPr>
          <w:rFonts w:ascii="仿宋" w:eastAsia="仿宋" w:hAnsi="仿宋"/>
          <w:sz w:val="28"/>
          <w:szCs w:val="28"/>
        </w:rPr>
      </w:pPr>
      <w:r>
        <w:rPr>
          <w:rFonts w:ascii="仿宋" w:eastAsia="仿宋" w:hAnsi="仿宋"/>
          <w:sz w:val="28"/>
          <w:szCs w:val="28"/>
        </w:rPr>
        <w:t>课中：教师应提前准备好线上辅导内容，按照课表规定的上课时间前登陆教学平台，开展线上直播教学或线上集中辅导，其中直播课程进行线上实时教学，其他课程进行线上集中辅导。学生应按照课表规定的上课时间内登陆教学平台，参与线上直播教学或线上集中辅导。</w:t>
      </w:r>
    </w:p>
    <w:p w:rsidR="00CC0154" w:rsidRDefault="005F1BE1">
      <w:pPr>
        <w:ind w:firstLineChars="200" w:firstLine="560"/>
        <w:rPr>
          <w:rFonts w:ascii="仿宋" w:eastAsia="仿宋" w:hAnsi="仿宋"/>
          <w:sz w:val="28"/>
          <w:szCs w:val="28"/>
        </w:rPr>
      </w:pPr>
      <w:r>
        <w:rPr>
          <w:rFonts w:ascii="仿宋" w:eastAsia="仿宋" w:hAnsi="仿宋"/>
          <w:sz w:val="28"/>
          <w:szCs w:val="28"/>
        </w:rPr>
        <w:t xml:space="preserve">课后：线上教学结束后，教师根据教学日历的安排布置习题，供学生在课后练习，巩固所学知识。 </w:t>
      </w:r>
    </w:p>
    <w:p w:rsidR="00CC0154" w:rsidRDefault="005F1BE1">
      <w:pPr>
        <w:ind w:firstLineChars="200" w:firstLine="560"/>
        <w:rPr>
          <w:rFonts w:ascii="仿宋" w:eastAsia="仿宋" w:hAnsi="仿宋"/>
          <w:sz w:val="28"/>
          <w:szCs w:val="28"/>
        </w:rPr>
      </w:pPr>
      <w:r>
        <w:rPr>
          <w:rFonts w:ascii="仿宋" w:eastAsia="仿宋" w:hAnsi="仿宋"/>
          <w:sz w:val="28"/>
          <w:szCs w:val="28"/>
        </w:rPr>
        <w:t>2.恢复课堂教学后，任课教师应对线上教学期间的教学效果进行测试，并视情况给予适当补课。</w:t>
      </w:r>
    </w:p>
    <w:p w:rsidR="00CC0154" w:rsidRDefault="005F1BE1">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强化过程管理和质量监控。</w:t>
      </w:r>
    </w:p>
    <w:p w:rsidR="00CC0154" w:rsidRDefault="005F1BE1">
      <w:pPr>
        <w:ind w:firstLineChars="200" w:firstLine="560"/>
        <w:rPr>
          <w:rFonts w:ascii="仿宋" w:eastAsia="仿宋" w:hAnsi="仿宋"/>
          <w:sz w:val="28"/>
          <w:szCs w:val="28"/>
        </w:rPr>
      </w:pPr>
      <w:proofErr w:type="gramStart"/>
      <w:r>
        <w:rPr>
          <w:rFonts w:ascii="仿宋" w:eastAsia="仿宋" w:hAnsi="仿宋" w:hint="eastAsia"/>
          <w:sz w:val="28"/>
          <w:szCs w:val="28"/>
        </w:rPr>
        <w:t>实施线</w:t>
      </w:r>
      <w:proofErr w:type="gramEnd"/>
      <w:r>
        <w:rPr>
          <w:rFonts w:ascii="仿宋" w:eastAsia="仿宋" w:hAnsi="仿宋" w:hint="eastAsia"/>
          <w:sz w:val="28"/>
          <w:szCs w:val="28"/>
        </w:rPr>
        <w:t>上教学期间，教师应组织学生线上签到，并将学生学习情况纳入平时成绩考虑范围，包括听课、演示、讨论、回答问题、课后作业、测试等环节，分数占比由教师自行确定，并提前告知学生。教务处督导与评估中心</w:t>
      </w:r>
      <w:r>
        <w:rPr>
          <w:rFonts w:ascii="仿宋" w:eastAsia="仿宋" w:hAnsi="仿宋"/>
          <w:sz w:val="28"/>
          <w:szCs w:val="28"/>
        </w:rPr>
        <w:t>将通过网络平台监控教师授课和学生学习情况，各</w:t>
      </w:r>
      <w:r>
        <w:rPr>
          <w:rFonts w:ascii="仿宋" w:eastAsia="仿宋" w:hAnsi="仿宋" w:hint="eastAsia"/>
          <w:sz w:val="28"/>
          <w:szCs w:val="28"/>
        </w:rPr>
        <w:t>教学单位</w:t>
      </w:r>
      <w:r>
        <w:rPr>
          <w:rFonts w:ascii="仿宋" w:eastAsia="仿宋" w:hAnsi="仿宋"/>
          <w:sz w:val="28"/>
          <w:szCs w:val="28"/>
        </w:rPr>
        <w:t>督导适时开展在线教学活动监督，确保在线教学质量。</w:t>
      </w:r>
    </w:p>
    <w:p w:rsidR="00CC0154" w:rsidRDefault="005F1BE1">
      <w:pPr>
        <w:ind w:firstLineChars="200" w:firstLine="562"/>
        <w:rPr>
          <w:rFonts w:ascii="仿宋" w:eastAsia="仿宋" w:hAnsi="仿宋"/>
          <w:b/>
          <w:sz w:val="28"/>
          <w:szCs w:val="28"/>
        </w:rPr>
      </w:pPr>
      <w:r>
        <w:rPr>
          <w:rFonts w:ascii="仿宋" w:eastAsia="仿宋" w:hAnsi="仿宋" w:hint="eastAsia"/>
          <w:b/>
          <w:sz w:val="28"/>
          <w:szCs w:val="28"/>
        </w:rPr>
        <w:t>五、</w:t>
      </w:r>
      <w:r>
        <w:rPr>
          <w:rFonts w:ascii="仿宋" w:eastAsia="仿宋" w:hAnsi="仿宋"/>
          <w:b/>
          <w:sz w:val="28"/>
          <w:szCs w:val="28"/>
        </w:rPr>
        <w:t xml:space="preserve">其它事项 </w:t>
      </w:r>
    </w:p>
    <w:p w:rsidR="00CC0154" w:rsidRDefault="005F1BE1">
      <w:pPr>
        <w:ind w:firstLineChars="200" w:firstLine="560"/>
        <w:rPr>
          <w:rFonts w:ascii="仿宋" w:eastAsia="仿宋" w:hAnsi="仿宋"/>
          <w:sz w:val="28"/>
          <w:szCs w:val="28"/>
        </w:rPr>
      </w:pPr>
      <w:r>
        <w:rPr>
          <w:rFonts w:ascii="仿宋" w:eastAsia="仿宋" w:hAnsi="仿宋"/>
          <w:sz w:val="28"/>
          <w:szCs w:val="28"/>
        </w:rPr>
        <w:t>1.</w:t>
      </w:r>
      <w:r w:rsidRPr="00DB4207">
        <w:rPr>
          <w:rFonts w:ascii="仿宋" w:eastAsia="仿宋" w:hAnsi="仿宋"/>
          <w:sz w:val="28"/>
          <w:szCs w:val="28"/>
        </w:rPr>
        <w:t>对</w:t>
      </w:r>
      <w:r w:rsidRPr="00DB4207">
        <w:rPr>
          <w:rFonts w:ascii="仿宋" w:eastAsia="仿宋" w:hAnsi="仿宋" w:hint="eastAsia"/>
          <w:sz w:val="28"/>
          <w:szCs w:val="28"/>
        </w:rPr>
        <w:t>于</w:t>
      </w:r>
      <w:r w:rsidRPr="00DB4207">
        <w:rPr>
          <w:rFonts w:ascii="仿宋" w:eastAsia="仿宋" w:hAnsi="仿宋"/>
          <w:sz w:val="28"/>
          <w:szCs w:val="28"/>
        </w:rPr>
        <w:t>不适合开展线上教学的</w:t>
      </w:r>
      <w:r w:rsidRPr="00DB4207">
        <w:rPr>
          <w:rFonts w:ascii="仿宋" w:eastAsia="仿宋" w:hAnsi="仿宋" w:hint="eastAsia"/>
          <w:sz w:val="28"/>
          <w:szCs w:val="28"/>
        </w:rPr>
        <w:t>部分</w:t>
      </w:r>
      <w:r w:rsidRPr="00DB4207">
        <w:rPr>
          <w:rFonts w:ascii="仿宋" w:eastAsia="仿宋" w:hAnsi="仿宋"/>
          <w:sz w:val="28"/>
          <w:szCs w:val="28"/>
        </w:rPr>
        <w:t>实验课等，</w:t>
      </w:r>
      <w:r w:rsidRPr="00DB4207">
        <w:rPr>
          <w:rFonts w:ascii="仿宋" w:eastAsia="仿宋" w:hAnsi="仿宋" w:hint="eastAsia"/>
          <w:sz w:val="28"/>
          <w:szCs w:val="28"/>
        </w:rPr>
        <w:t>各基层教学组织会同课程组成员</w:t>
      </w:r>
      <w:r w:rsidRPr="00DB4207">
        <w:rPr>
          <w:rFonts w:ascii="仿宋" w:eastAsia="仿宋" w:hAnsi="仿宋"/>
          <w:sz w:val="28"/>
          <w:szCs w:val="28"/>
        </w:rPr>
        <w:t>负责制定</w:t>
      </w:r>
      <w:r w:rsidRPr="00DB4207">
        <w:rPr>
          <w:rFonts w:ascii="仿宋" w:eastAsia="仿宋" w:hAnsi="仿宋" w:hint="eastAsia"/>
          <w:sz w:val="28"/>
          <w:szCs w:val="28"/>
        </w:rPr>
        <w:t>学生返校</w:t>
      </w:r>
      <w:r w:rsidRPr="00DB4207">
        <w:rPr>
          <w:rFonts w:ascii="仿宋" w:eastAsia="仿宋" w:hAnsi="仿宋"/>
          <w:sz w:val="28"/>
          <w:szCs w:val="28"/>
        </w:rPr>
        <w:t>后具体教学方案</w:t>
      </w:r>
      <w:r w:rsidRPr="00DB4207">
        <w:rPr>
          <w:rFonts w:ascii="仿宋" w:eastAsia="仿宋" w:hAnsi="仿宋" w:hint="eastAsia"/>
          <w:sz w:val="28"/>
          <w:szCs w:val="28"/>
        </w:rPr>
        <w:t>（至少制定五个教学周的补课方案）</w:t>
      </w:r>
      <w:r w:rsidRPr="00DB4207">
        <w:rPr>
          <w:rFonts w:ascii="仿宋" w:eastAsia="仿宋" w:hAnsi="仿宋"/>
          <w:sz w:val="28"/>
          <w:szCs w:val="28"/>
        </w:rPr>
        <w:t>，</w:t>
      </w:r>
      <w:r>
        <w:rPr>
          <w:rFonts w:ascii="仿宋" w:eastAsia="仿宋" w:hAnsi="仿宋"/>
          <w:sz w:val="28"/>
          <w:szCs w:val="28"/>
        </w:rPr>
        <w:t>报学校批准后执行，确保教学任务完成。</w:t>
      </w:r>
      <w:r>
        <w:rPr>
          <w:rFonts w:ascii="仿宋" w:eastAsia="仿宋" w:hAnsi="仿宋" w:hint="eastAsia"/>
          <w:sz w:val="28"/>
          <w:szCs w:val="28"/>
        </w:rPr>
        <w:t>各基层教学组织于2月</w:t>
      </w:r>
      <w:r>
        <w:rPr>
          <w:rFonts w:ascii="仿宋" w:eastAsia="仿宋" w:hAnsi="仿宋"/>
          <w:sz w:val="28"/>
          <w:szCs w:val="28"/>
        </w:rPr>
        <w:t>20</w:t>
      </w:r>
      <w:r>
        <w:rPr>
          <w:rFonts w:ascii="仿宋" w:eastAsia="仿宋" w:hAnsi="仿宋" w:hint="eastAsia"/>
          <w:sz w:val="28"/>
          <w:szCs w:val="28"/>
        </w:rPr>
        <w:t>日前把</w:t>
      </w:r>
      <w:r>
        <w:rPr>
          <w:rFonts w:ascii="仿宋" w:eastAsia="仿宋" w:hAnsi="仿宋"/>
          <w:sz w:val="28"/>
          <w:szCs w:val="28"/>
        </w:rPr>
        <w:t>方案</w:t>
      </w:r>
      <w:r>
        <w:rPr>
          <w:rFonts w:ascii="仿宋" w:eastAsia="仿宋" w:hAnsi="仿宋" w:hint="eastAsia"/>
          <w:sz w:val="28"/>
          <w:szCs w:val="28"/>
        </w:rPr>
        <w:t>电子版发至邮箱7555853@qq.com。</w:t>
      </w:r>
    </w:p>
    <w:p w:rsidR="00CC0154" w:rsidRDefault="005F1BE1">
      <w:pPr>
        <w:ind w:firstLineChars="200" w:firstLine="560"/>
        <w:rPr>
          <w:rFonts w:ascii="仿宋" w:eastAsia="仿宋" w:hAnsi="仿宋"/>
          <w:sz w:val="28"/>
          <w:szCs w:val="28"/>
        </w:rPr>
      </w:pPr>
      <w:r>
        <w:rPr>
          <w:rFonts w:ascii="仿宋" w:eastAsia="仿宋" w:hAnsi="仿宋"/>
          <w:sz w:val="28"/>
          <w:szCs w:val="28"/>
        </w:rPr>
        <w:lastRenderedPageBreak/>
        <w:t>2.由于隔离等原因不能开展线上教学的教师，</w:t>
      </w:r>
      <w:r w:rsidRPr="00DB4207">
        <w:rPr>
          <w:rFonts w:ascii="仿宋" w:eastAsia="仿宋" w:hAnsi="仿宋" w:hint="eastAsia"/>
          <w:sz w:val="28"/>
          <w:szCs w:val="28"/>
        </w:rPr>
        <w:t>各基层教学组织</w:t>
      </w:r>
      <w:r w:rsidRPr="00DB4207">
        <w:rPr>
          <w:rFonts w:ascii="仿宋" w:eastAsia="仿宋" w:hAnsi="仿宋"/>
          <w:sz w:val="28"/>
          <w:szCs w:val="28"/>
        </w:rPr>
        <w:t>要安排其他教师代为上传教学资源及开展线上教学，并</w:t>
      </w:r>
      <w:r w:rsidRPr="00DB4207">
        <w:rPr>
          <w:rFonts w:ascii="仿宋" w:eastAsia="仿宋" w:hAnsi="仿宋" w:hint="eastAsia"/>
          <w:sz w:val="28"/>
          <w:szCs w:val="28"/>
        </w:rPr>
        <w:t>汇总</w:t>
      </w:r>
      <w:r w:rsidRPr="00DB4207">
        <w:rPr>
          <w:rFonts w:ascii="仿宋" w:eastAsia="仿宋" w:hAnsi="仿宋"/>
          <w:sz w:val="28"/>
          <w:szCs w:val="28"/>
        </w:rPr>
        <w:t>填写调课申请单（</w:t>
      </w:r>
      <w:r w:rsidRPr="00DB4207">
        <w:rPr>
          <w:rFonts w:ascii="仿宋" w:eastAsia="仿宋" w:hAnsi="仿宋" w:hint="eastAsia"/>
          <w:sz w:val="28"/>
          <w:szCs w:val="28"/>
        </w:rPr>
        <w:t>详见：</w:t>
      </w:r>
      <w:r w:rsidRPr="00DB4207">
        <w:rPr>
          <w:rFonts w:ascii="仿宋" w:eastAsia="仿宋" w:hAnsi="仿宋"/>
          <w:sz w:val="28"/>
          <w:szCs w:val="28"/>
        </w:rPr>
        <w:t>附件6）</w:t>
      </w:r>
      <w:r>
        <w:rPr>
          <w:rFonts w:ascii="仿宋" w:eastAsia="仿宋" w:hAnsi="仿宋"/>
          <w:sz w:val="28"/>
          <w:szCs w:val="28"/>
        </w:rPr>
        <w:t>，于2月</w:t>
      </w:r>
      <w:r w:rsidR="00DB4207">
        <w:rPr>
          <w:rFonts w:ascii="仿宋" w:eastAsia="仿宋" w:hAnsi="仿宋" w:hint="eastAsia"/>
          <w:sz w:val="28"/>
          <w:szCs w:val="28"/>
        </w:rPr>
        <w:t>19</w:t>
      </w:r>
      <w:r>
        <w:rPr>
          <w:rFonts w:ascii="仿宋" w:eastAsia="仿宋" w:hAnsi="仿宋"/>
          <w:sz w:val="28"/>
          <w:szCs w:val="28"/>
        </w:rPr>
        <w:t>日前发到邮箱</w:t>
      </w:r>
      <w:r>
        <w:rPr>
          <w:rFonts w:ascii="仿宋" w:eastAsia="仿宋" w:hAnsi="仿宋" w:hint="eastAsia"/>
          <w:sz w:val="28"/>
          <w:szCs w:val="28"/>
        </w:rPr>
        <w:t>7555853@qq.com</w:t>
      </w:r>
      <w:r>
        <w:rPr>
          <w:rFonts w:ascii="仿宋" w:eastAsia="仿宋" w:hAnsi="仿宋"/>
          <w:sz w:val="28"/>
          <w:szCs w:val="28"/>
        </w:rPr>
        <w:t>。</w:t>
      </w:r>
    </w:p>
    <w:p w:rsidR="00CC0154" w:rsidRDefault="005F1BE1">
      <w:pPr>
        <w:ind w:firstLineChars="200" w:firstLine="560"/>
        <w:rPr>
          <w:rFonts w:ascii="仿宋" w:eastAsia="仿宋" w:hAnsi="仿宋"/>
          <w:sz w:val="28"/>
          <w:szCs w:val="28"/>
        </w:rPr>
      </w:pPr>
      <w:r>
        <w:rPr>
          <w:rFonts w:ascii="仿宋" w:eastAsia="仿宋" w:hAnsi="仿宋"/>
          <w:sz w:val="28"/>
          <w:szCs w:val="28"/>
        </w:rPr>
        <w:t xml:space="preserve"> 3.由于条件限制不能开展线上学习的学生，</w:t>
      </w:r>
      <w:r w:rsidRPr="00DB4207">
        <w:rPr>
          <w:rFonts w:ascii="仿宋" w:eastAsia="仿宋" w:hAnsi="仿宋" w:hint="eastAsia"/>
          <w:sz w:val="28"/>
          <w:szCs w:val="28"/>
        </w:rPr>
        <w:t>学院</w:t>
      </w:r>
      <w:proofErr w:type="gramStart"/>
      <w:r w:rsidRPr="00DB4207">
        <w:rPr>
          <w:rFonts w:ascii="仿宋" w:eastAsia="仿宋" w:hAnsi="仿宋" w:hint="eastAsia"/>
          <w:sz w:val="28"/>
          <w:szCs w:val="28"/>
        </w:rPr>
        <w:t>教学办</w:t>
      </w:r>
      <w:proofErr w:type="gramEnd"/>
      <w:r w:rsidRPr="00DB4207">
        <w:rPr>
          <w:rFonts w:ascii="仿宋" w:eastAsia="仿宋" w:hAnsi="仿宋"/>
          <w:sz w:val="28"/>
          <w:szCs w:val="28"/>
        </w:rPr>
        <w:t>负责收集学生基本信息及其选课信息（</w:t>
      </w:r>
      <w:r w:rsidRPr="00DB4207">
        <w:rPr>
          <w:rFonts w:ascii="仿宋" w:eastAsia="仿宋" w:hAnsi="仿宋" w:hint="eastAsia"/>
          <w:sz w:val="28"/>
          <w:szCs w:val="28"/>
        </w:rPr>
        <w:t>详见：</w:t>
      </w:r>
      <w:r w:rsidRPr="00DB4207">
        <w:rPr>
          <w:rFonts w:ascii="仿宋" w:eastAsia="仿宋" w:hAnsi="仿宋"/>
          <w:sz w:val="28"/>
          <w:szCs w:val="28"/>
        </w:rPr>
        <w:t>附件7），</w:t>
      </w:r>
      <w:r>
        <w:rPr>
          <w:rFonts w:ascii="仿宋" w:eastAsia="仿宋" w:hAnsi="仿宋"/>
          <w:sz w:val="28"/>
          <w:szCs w:val="28"/>
        </w:rPr>
        <w:t>于2月20日前</w:t>
      </w:r>
      <w:r>
        <w:rPr>
          <w:rFonts w:ascii="仿宋" w:eastAsia="仿宋" w:hAnsi="仿宋" w:hint="eastAsia"/>
          <w:sz w:val="28"/>
          <w:szCs w:val="28"/>
        </w:rPr>
        <w:t>报</w:t>
      </w:r>
      <w:r>
        <w:rPr>
          <w:rFonts w:ascii="仿宋" w:eastAsia="仿宋" w:hAnsi="仿宋"/>
          <w:sz w:val="28"/>
          <w:szCs w:val="28"/>
        </w:rPr>
        <w:t>教务处。任课老师负责组织学生通过QQ群、</w:t>
      </w:r>
      <w:proofErr w:type="gramStart"/>
      <w:r>
        <w:rPr>
          <w:rFonts w:ascii="仿宋" w:eastAsia="仿宋" w:hAnsi="仿宋"/>
          <w:sz w:val="28"/>
          <w:szCs w:val="28"/>
        </w:rPr>
        <w:t>微信群</w:t>
      </w:r>
      <w:proofErr w:type="gramEnd"/>
      <w:r>
        <w:rPr>
          <w:rFonts w:ascii="仿宋" w:eastAsia="仿宋" w:hAnsi="仿宋"/>
          <w:sz w:val="28"/>
          <w:szCs w:val="28"/>
        </w:rPr>
        <w:t>或电子邮件等方式进行辅导和答疑。</w:t>
      </w:r>
    </w:p>
    <w:p w:rsidR="00CC0154" w:rsidRDefault="005F1BE1">
      <w:pPr>
        <w:ind w:firstLineChars="200" w:firstLine="560"/>
        <w:rPr>
          <w:rFonts w:ascii="仿宋" w:eastAsia="仿宋" w:hAnsi="仿宋"/>
          <w:sz w:val="28"/>
          <w:szCs w:val="28"/>
        </w:rPr>
      </w:pPr>
      <w:r>
        <w:rPr>
          <w:rFonts w:ascii="仿宋" w:eastAsia="仿宋" w:hAnsi="仿宋"/>
          <w:sz w:val="28"/>
          <w:szCs w:val="28"/>
        </w:rPr>
        <w:t>4.疫情防控期间，</w:t>
      </w:r>
      <w:r w:rsidRPr="00DB4207">
        <w:rPr>
          <w:rFonts w:ascii="仿宋" w:eastAsia="仿宋" w:hAnsi="仿宋"/>
          <w:sz w:val="28"/>
          <w:szCs w:val="28"/>
        </w:rPr>
        <w:t>各</w:t>
      </w:r>
      <w:r w:rsidRPr="00DB4207">
        <w:rPr>
          <w:rFonts w:ascii="仿宋" w:eastAsia="仿宋" w:hAnsi="仿宋" w:hint="eastAsia"/>
          <w:sz w:val="28"/>
          <w:szCs w:val="28"/>
        </w:rPr>
        <w:t>基层教学组织</w:t>
      </w:r>
      <w:r w:rsidRPr="00DB4207">
        <w:rPr>
          <w:rFonts w:ascii="仿宋" w:eastAsia="仿宋" w:hAnsi="仿宋"/>
          <w:sz w:val="28"/>
          <w:szCs w:val="28"/>
        </w:rPr>
        <w:t>不得</w:t>
      </w:r>
      <w:r>
        <w:rPr>
          <w:rFonts w:ascii="仿宋" w:eastAsia="仿宋" w:hAnsi="仿宋"/>
          <w:sz w:val="28"/>
          <w:szCs w:val="28"/>
        </w:rPr>
        <w:t>安排集中实习活动和社会实践活动。</w:t>
      </w:r>
      <w:r>
        <w:rPr>
          <w:rFonts w:ascii="仿宋" w:eastAsia="仿宋" w:hAnsi="仿宋" w:hint="eastAsia"/>
          <w:sz w:val="28"/>
          <w:szCs w:val="28"/>
        </w:rPr>
        <w:t>由</w:t>
      </w:r>
      <w:proofErr w:type="gramStart"/>
      <w:r>
        <w:rPr>
          <w:rFonts w:ascii="仿宋" w:eastAsia="仿宋" w:hAnsi="仿宋" w:hint="eastAsia"/>
          <w:sz w:val="28"/>
          <w:szCs w:val="28"/>
        </w:rPr>
        <w:t>教学办</w:t>
      </w:r>
      <w:proofErr w:type="gramEnd"/>
      <w:r>
        <w:rPr>
          <w:rFonts w:ascii="仿宋" w:eastAsia="仿宋" w:hAnsi="仿宋"/>
          <w:sz w:val="28"/>
          <w:szCs w:val="28"/>
        </w:rPr>
        <w:t>通知</w:t>
      </w:r>
      <w:r>
        <w:rPr>
          <w:rFonts w:ascii="仿宋" w:eastAsia="仿宋" w:hAnsi="仿宋" w:hint="eastAsia"/>
          <w:sz w:val="28"/>
          <w:szCs w:val="28"/>
        </w:rPr>
        <w:t>到</w:t>
      </w:r>
      <w:r>
        <w:rPr>
          <w:rFonts w:ascii="仿宋" w:eastAsia="仿宋" w:hAnsi="仿宋"/>
          <w:sz w:val="28"/>
          <w:szCs w:val="28"/>
        </w:rPr>
        <w:t>毕业班学生，按照属地管理原则服从当地政府统一管理，做好疫情排查；同时要和学生保持联系沟通，关注学生思想动态，关心学生身心健康，如发现身体异常，第一时间联系上报学校相关部门。</w:t>
      </w:r>
    </w:p>
    <w:p w:rsidR="00CC0154" w:rsidRDefault="005F1BE1">
      <w:pPr>
        <w:ind w:firstLineChars="200" w:firstLine="560"/>
        <w:rPr>
          <w:rFonts w:ascii="仿宋" w:eastAsia="仿宋" w:hAnsi="仿宋"/>
          <w:sz w:val="28"/>
          <w:szCs w:val="28"/>
        </w:rPr>
      </w:pPr>
      <w:r>
        <w:rPr>
          <w:rFonts w:ascii="仿宋" w:eastAsia="仿宋" w:hAnsi="仿宋"/>
          <w:sz w:val="28"/>
          <w:szCs w:val="28"/>
        </w:rPr>
        <w:t>5.毕业论文（设计）工作按原计划执行，指导老师做好线上指导。</w:t>
      </w:r>
    </w:p>
    <w:p w:rsidR="00CC0154" w:rsidRDefault="005F1BE1">
      <w:pPr>
        <w:ind w:firstLineChars="200" w:firstLine="560"/>
        <w:rPr>
          <w:rFonts w:ascii="仿宋" w:eastAsia="仿宋" w:hAnsi="仿宋"/>
          <w:sz w:val="28"/>
          <w:szCs w:val="28"/>
        </w:rPr>
      </w:pPr>
      <w:r>
        <w:rPr>
          <w:rFonts w:ascii="仿宋" w:eastAsia="仿宋" w:hAnsi="仿宋"/>
          <w:sz w:val="28"/>
          <w:szCs w:val="28"/>
        </w:rPr>
        <w:t>6.任课教师如有</w:t>
      </w:r>
      <w:r>
        <w:rPr>
          <w:rFonts w:ascii="仿宋" w:eastAsia="仿宋" w:hAnsi="仿宋" w:hint="eastAsia"/>
          <w:sz w:val="28"/>
          <w:szCs w:val="28"/>
        </w:rPr>
        <w:t>学习</w:t>
      </w:r>
      <w:proofErr w:type="gramStart"/>
      <w:r>
        <w:rPr>
          <w:rFonts w:ascii="仿宋" w:eastAsia="仿宋" w:hAnsi="仿宋" w:hint="eastAsia"/>
          <w:sz w:val="28"/>
          <w:szCs w:val="28"/>
        </w:rPr>
        <w:t>通</w:t>
      </w:r>
      <w:r>
        <w:rPr>
          <w:rFonts w:ascii="仿宋" w:eastAsia="仿宋" w:hAnsi="仿宋"/>
          <w:sz w:val="28"/>
          <w:szCs w:val="28"/>
        </w:rPr>
        <w:t>使用</w:t>
      </w:r>
      <w:proofErr w:type="gramEnd"/>
      <w:r>
        <w:rPr>
          <w:rFonts w:ascii="仿宋" w:eastAsia="仿宋" w:hAnsi="仿宋"/>
          <w:sz w:val="28"/>
          <w:szCs w:val="28"/>
        </w:rPr>
        <w:t>相关疑问，可加入QQ交流群：</w:t>
      </w:r>
      <w:r>
        <w:rPr>
          <w:rFonts w:ascii="仿宋" w:eastAsia="仿宋" w:hAnsi="仿宋" w:hint="eastAsia"/>
          <w:sz w:val="28"/>
          <w:szCs w:val="28"/>
        </w:rPr>
        <w:t>695287972</w:t>
      </w:r>
      <w:r>
        <w:rPr>
          <w:rFonts w:ascii="仿宋" w:eastAsia="仿宋" w:hAnsi="仿宋"/>
          <w:sz w:val="28"/>
          <w:szCs w:val="28"/>
        </w:rPr>
        <w:t>。学生</w:t>
      </w:r>
      <w:r>
        <w:rPr>
          <w:rFonts w:ascii="仿宋" w:eastAsia="仿宋" w:hAnsi="仿宋" w:hint="eastAsia"/>
          <w:sz w:val="28"/>
          <w:szCs w:val="28"/>
        </w:rPr>
        <w:t>学习</w:t>
      </w:r>
      <w:proofErr w:type="gramStart"/>
      <w:r>
        <w:rPr>
          <w:rFonts w:ascii="仿宋" w:eastAsia="仿宋" w:hAnsi="仿宋" w:hint="eastAsia"/>
          <w:sz w:val="28"/>
          <w:szCs w:val="28"/>
        </w:rPr>
        <w:t>通使用</w:t>
      </w:r>
      <w:proofErr w:type="gramEnd"/>
      <w:r>
        <w:rPr>
          <w:rFonts w:ascii="仿宋" w:eastAsia="仿宋" w:hAnsi="仿宋" w:hint="eastAsia"/>
          <w:sz w:val="28"/>
          <w:szCs w:val="28"/>
        </w:rPr>
        <w:t>相关疑问，可加入</w:t>
      </w:r>
      <w:r>
        <w:rPr>
          <w:rFonts w:ascii="仿宋" w:eastAsia="仿宋" w:hAnsi="仿宋"/>
          <w:sz w:val="28"/>
          <w:szCs w:val="28"/>
        </w:rPr>
        <w:t>QQ交流群：168473295</w:t>
      </w:r>
      <w:r>
        <w:rPr>
          <w:rFonts w:ascii="仿宋" w:eastAsia="仿宋" w:hAnsi="仿宋" w:hint="eastAsia"/>
          <w:sz w:val="28"/>
          <w:szCs w:val="28"/>
        </w:rPr>
        <w:t>。</w:t>
      </w:r>
    </w:p>
    <w:p w:rsidR="00CC0154" w:rsidRDefault="005F1BE1">
      <w:pPr>
        <w:ind w:firstLineChars="200" w:firstLine="560"/>
        <w:rPr>
          <w:rFonts w:ascii="仿宋" w:eastAsia="仿宋" w:hAnsi="仿宋"/>
          <w:sz w:val="28"/>
          <w:szCs w:val="28"/>
        </w:rPr>
      </w:pPr>
      <w:r>
        <w:rPr>
          <w:rFonts w:ascii="仿宋" w:eastAsia="仿宋" w:hAnsi="仿宋"/>
          <w:sz w:val="28"/>
          <w:szCs w:val="28"/>
        </w:rPr>
        <w:t>7.由于本次线上教学为非常时期的非常之策，还存在很多不够完善地方，请</w:t>
      </w:r>
      <w:r>
        <w:rPr>
          <w:rFonts w:ascii="仿宋" w:eastAsia="仿宋" w:hAnsi="仿宋" w:hint="eastAsia"/>
          <w:sz w:val="28"/>
          <w:szCs w:val="28"/>
        </w:rPr>
        <w:t>各教学单位</w:t>
      </w:r>
      <w:r>
        <w:rPr>
          <w:rFonts w:ascii="仿宋" w:eastAsia="仿宋" w:hAnsi="仿宋"/>
          <w:sz w:val="28"/>
          <w:szCs w:val="28"/>
        </w:rPr>
        <w:t>向广大教师和同学做好解释工作。也请老师和同学们予以理解和支持，并随时向</w:t>
      </w:r>
      <w:r>
        <w:rPr>
          <w:rFonts w:ascii="仿宋" w:eastAsia="仿宋" w:hAnsi="仿宋" w:hint="eastAsia"/>
          <w:sz w:val="28"/>
          <w:szCs w:val="28"/>
        </w:rPr>
        <w:t>学院</w:t>
      </w:r>
      <w:proofErr w:type="gramStart"/>
      <w:r>
        <w:rPr>
          <w:rFonts w:ascii="仿宋" w:eastAsia="仿宋" w:hAnsi="仿宋" w:hint="eastAsia"/>
          <w:sz w:val="28"/>
          <w:szCs w:val="28"/>
        </w:rPr>
        <w:t>教学办</w:t>
      </w:r>
      <w:proofErr w:type="gramEnd"/>
      <w:r>
        <w:rPr>
          <w:rFonts w:ascii="仿宋" w:eastAsia="仿宋" w:hAnsi="仿宋"/>
          <w:sz w:val="28"/>
          <w:szCs w:val="28"/>
        </w:rPr>
        <w:t>和学校有关部门提出建议和改进意见。</w:t>
      </w:r>
    </w:p>
    <w:p w:rsidR="00CC0154" w:rsidRDefault="005F1BE1">
      <w:pPr>
        <w:ind w:firstLine="600"/>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相关部门联系方式</w:t>
      </w:r>
    </w:p>
    <w:p w:rsidR="00CC0154" w:rsidRDefault="005F1BE1">
      <w:pPr>
        <w:ind w:firstLine="600"/>
        <w:rPr>
          <w:rFonts w:ascii="仿宋" w:eastAsia="仿宋" w:hAnsi="仿宋"/>
        </w:rPr>
      </w:pPr>
      <w:r>
        <w:rPr>
          <w:rFonts w:ascii="仿宋" w:eastAsia="仿宋" w:hAnsi="仿宋" w:hint="eastAsia"/>
          <w:sz w:val="28"/>
          <w:szCs w:val="28"/>
        </w:rPr>
        <w:t>教</w:t>
      </w:r>
      <w:r>
        <w:rPr>
          <w:rFonts w:ascii="仿宋" w:eastAsia="仿宋" w:hAnsi="仿宋"/>
          <w:sz w:val="28"/>
          <w:szCs w:val="28"/>
        </w:rPr>
        <w:t>务处</w:t>
      </w:r>
      <w:r>
        <w:rPr>
          <w:rFonts w:ascii="仿宋" w:eastAsia="仿宋" w:hAnsi="仿宋" w:hint="eastAsia"/>
          <w:sz w:val="28"/>
          <w:szCs w:val="28"/>
        </w:rPr>
        <w:t>教务科</w:t>
      </w:r>
      <w:r>
        <w:rPr>
          <w:rFonts w:ascii="仿宋" w:eastAsia="仿宋" w:hAnsi="仿宋"/>
          <w:sz w:val="28"/>
          <w:szCs w:val="28"/>
        </w:rPr>
        <w:t>联系人：</w:t>
      </w:r>
      <w:r>
        <w:rPr>
          <w:rFonts w:ascii="仿宋" w:eastAsia="仿宋" w:hAnsi="仿宋" w:hint="eastAsia"/>
          <w:sz w:val="28"/>
          <w:szCs w:val="28"/>
        </w:rPr>
        <w:t>李川</w:t>
      </w:r>
      <w:r>
        <w:rPr>
          <w:rFonts w:ascii="仿宋" w:eastAsia="仿宋" w:hAnsi="仿宋"/>
          <w:sz w:val="28"/>
          <w:szCs w:val="28"/>
        </w:rPr>
        <w:t xml:space="preserve"> 19955216018、杜法则 18949339299</w:t>
      </w:r>
      <w:r>
        <w:rPr>
          <w:rFonts w:ascii="仿宋" w:eastAsia="仿宋" w:hAnsi="仿宋" w:hint="eastAsia"/>
          <w:sz w:val="28"/>
          <w:szCs w:val="28"/>
        </w:rPr>
        <w:t>，邮箱：</w:t>
      </w:r>
      <w:hyperlink r:id="rId8" w:history="1">
        <w:r>
          <w:rPr>
            <w:rFonts w:ascii="仿宋" w:eastAsia="仿宋" w:hAnsi="仿宋"/>
            <w:sz w:val="28"/>
            <w:szCs w:val="28"/>
          </w:rPr>
          <w:t>568177096@qq.com</w:t>
        </w:r>
      </w:hyperlink>
      <w:r>
        <w:rPr>
          <w:rFonts w:ascii="仿宋" w:eastAsia="仿宋" w:hAnsi="仿宋" w:hint="eastAsia"/>
          <w:sz w:val="28"/>
          <w:szCs w:val="28"/>
        </w:rPr>
        <w:t>；</w:t>
      </w:r>
    </w:p>
    <w:p w:rsidR="00CC0154" w:rsidRDefault="005F1BE1">
      <w:pPr>
        <w:ind w:firstLine="600"/>
        <w:rPr>
          <w:rFonts w:ascii="仿宋" w:eastAsia="仿宋" w:hAnsi="仿宋"/>
          <w:sz w:val="28"/>
          <w:szCs w:val="28"/>
        </w:rPr>
      </w:pPr>
      <w:r>
        <w:rPr>
          <w:rFonts w:ascii="仿宋" w:eastAsia="仿宋" w:hAnsi="仿宋" w:hint="eastAsia"/>
          <w:sz w:val="28"/>
          <w:szCs w:val="28"/>
        </w:rPr>
        <w:lastRenderedPageBreak/>
        <w:t>教务处</w:t>
      </w:r>
      <w:r>
        <w:rPr>
          <w:rFonts w:ascii="仿宋" w:eastAsia="仿宋" w:hAnsi="仿宋"/>
          <w:sz w:val="28"/>
          <w:szCs w:val="28"/>
        </w:rPr>
        <w:t>实验实训</w:t>
      </w:r>
      <w:r>
        <w:rPr>
          <w:rFonts w:ascii="仿宋" w:eastAsia="仿宋" w:hAnsi="仿宋" w:hint="eastAsia"/>
          <w:sz w:val="28"/>
          <w:szCs w:val="28"/>
        </w:rPr>
        <w:t>中心联系人：杨晓庆</w:t>
      </w:r>
      <w:r>
        <w:rPr>
          <w:rFonts w:ascii="仿宋" w:eastAsia="仿宋" w:hAnsi="仿宋"/>
          <w:sz w:val="28"/>
          <w:szCs w:val="28"/>
        </w:rPr>
        <w:t xml:space="preserve"> 18255208001、</w:t>
      </w:r>
      <w:r>
        <w:rPr>
          <w:rFonts w:ascii="仿宋" w:eastAsia="仿宋" w:hAnsi="仿宋" w:hint="eastAsia"/>
          <w:sz w:val="28"/>
          <w:szCs w:val="28"/>
        </w:rPr>
        <w:t>杨志彬</w:t>
      </w:r>
      <w:r>
        <w:rPr>
          <w:rFonts w:ascii="仿宋" w:eastAsia="仿宋" w:hAnsi="仿宋"/>
          <w:sz w:val="28"/>
          <w:szCs w:val="28"/>
        </w:rPr>
        <w:t>13004097415</w:t>
      </w:r>
      <w:r>
        <w:rPr>
          <w:rFonts w:ascii="仿宋" w:eastAsia="仿宋" w:hAnsi="仿宋" w:hint="eastAsia"/>
          <w:sz w:val="28"/>
          <w:szCs w:val="28"/>
        </w:rPr>
        <w:t>；</w:t>
      </w:r>
      <w:r>
        <w:rPr>
          <w:rFonts w:ascii="仿宋" w:eastAsia="仿宋" w:hAnsi="仿宋"/>
          <w:sz w:val="28"/>
          <w:szCs w:val="28"/>
        </w:rPr>
        <w:t xml:space="preserve"> </w:t>
      </w:r>
    </w:p>
    <w:p w:rsidR="00CC0154" w:rsidRDefault="00792B50">
      <w:pPr>
        <w:ind w:firstLine="600"/>
        <w:rPr>
          <w:rFonts w:ascii="仿宋" w:eastAsia="仿宋" w:hAnsi="仿宋"/>
          <w:sz w:val="28"/>
          <w:szCs w:val="28"/>
        </w:rPr>
      </w:pPr>
      <w:r>
        <w:rPr>
          <w:rFonts w:ascii="仿宋" w:eastAsia="仿宋" w:hAnsi="仿宋" w:hint="eastAsia"/>
          <w:sz w:val="28"/>
          <w:szCs w:val="28"/>
        </w:rPr>
        <w:t>图书</w:t>
      </w:r>
      <w:bookmarkStart w:id="0" w:name="_GoBack"/>
      <w:bookmarkEnd w:id="0"/>
      <w:r w:rsidR="005F1BE1">
        <w:rPr>
          <w:rFonts w:ascii="仿宋" w:eastAsia="仿宋" w:hAnsi="仿宋" w:hint="eastAsia"/>
          <w:sz w:val="28"/>
          <w:szCs w:val="28"/>
        </w:rPr>
        <w:t xml:space="preserve">与信息中心联系人：吴秋兵 </w:t>
      </w:r>
      <w:r w:rsidR="005F1BE1">
        <w:rPr>
          <w:rFonts w:ascii="仿宋" w:eastAsia="仿宋" w:hAnsi="仿宋"/>
          <w:sz w:val="28"/>
          <w:szCs w:val="28"/>
        </w:rPr>
        <w:t>13956388732</w:t>
      </w:r>
      <w:r w:rsidR="005F1BE1">
        <w:rPr>
          <w:rFonts w:ascii="仿宋" w:eastAsia="仿宋" w:hAnsi="仿宋" w:hint="eastAsia"/>
          <w:sz w:val="28"/>
          <w:szCs w:val="28"/>
        </w:rPr>
        <w:t>。</w:t>
      </w:r>
    </w:p>
    <w:p w:rsidR="00CC0154" w:rsidRDefault="005F1BE1">
      <w:pPr>
        <w:ind w:firstLine="600"/>
        <w:rPr>
          <w:rFonts w:ascii="仿宋" w:eastAsia="仿宋" w:hAnsi="仿宋"/>
          <w:sz w:val="28"/>
          <w:szCs w:val="28"/>
        </w:rPr>
      </w:pPr>
      <w:r w:rsidRPr="00DB4207">
        <w:rPr>
          <w:rFonts w:ascii="仿宋" w:eastAsia="仿宋" w:hAnsi="仿宋" w:hint="eastAsia"/>
          <w:sz w:val="28"/>
          <w:szCs w:val="28"/>
        </w:rPr>
        <w:t>学院</w:t>
      </w:r>
      <w:proofErr w:type="gramStart"/>
      <w:r w:rsidRPr="00DB4207">
        <w:rPr>
          <w:rFonts w:ascii="仿宋" w:eastAsia="仿宋" w:hAnsi="仿宋" w:hint="eastAsia"/>
          <w:sz w:val="28"/>
          <w:szCs w:val="28"/>
        </w:rPr>
        <w:t>教学办</w:t>
      </w:r>
      <w:proofErr w:type="gramEnd"/>
      <w:r w:rsidRPr="00DB4207">
        <w:rPr>
          <w:rFonts w:ascii="仿宋" w:eastAsia="仿宋" w:hAnsi="仿宋" w:hint="eastAsia"/>
          <w:sz w:val="28"/>
          <w:szCs w:val="28"/>
        </w:rPr>
        <w:t>联系人：王丽叶 13665520960。</w:t>
      </w:r>
    </w:p>
    <w:p w:rsidR="00CC0154" w:rsidRDefault="00CC0154">
      <w:pPr>
        <w:ind w:firstLine="600"/>
        <w:rPr>
          <w:rFonts w:ascii="仿宋" w:eastAsia="仿宋" w:hAnsi="仿宋"/>
          <w:sz w:val="28"/>
          <w:szCs w:val="28"/>
        </w:rPr>
      </w:pPr>
    </w:p>
    <w:p w:rsidR="00CC0154" w:rsidRDefault="00CC0154">
      <w:pPr>
        <w:ind w:firstLineChars="100" w:firstLine="280"/>
        <w:jc w:val="right"/>
        <w:rPr>
          <w:rFonts w:ascii="仿宋" w:eastAsia="仿宋" w:hAnsi="仿宋"/>
          <w:sz w:val="28"/>
          <w:szCs w:val="28"/>
        </w:rPr>
      </w:pPr>
    </w:p>
    <w:p w:rsidR="00CC0154" w:rsidRDefault="005F1BE1">
      <w:pPr>
        <w:rPr>
          <w:rFonts w:ascii="仿宋" w:eastAsia="仿宋" w:hAnsi="仿宋"/>
          <w:b/>
          <w:sz w:val="30"/>
          <w:szCs w:val="30"/>
        </w:rPr>
      </w:pPr>
      <w:r>
        <w:rPr>
          <w:rFonts w:ascii="仿宋" w:eastAsia="仿宋" w:hAnsi="仿宋" w:hint="eastAsia"/>
          <w:b/>
          <w:sz w:val="30"/>
          <w:szCs w:val="30"/>
        </w:rPr>
        <w:t>附件：</w:t>
      </w:r>
    </w:p>
    <w:tbl>
      <w:tblPr>
        <w:tblStyle w:val="a7"/>
        <w:tblW w:w="8494" w:type="dxa"/>
        <w:jc w:val="center"/>
        <w:tblLayout w:type="fixed"/>
        <w:tblLook w:val="04A0" w:firstRow="1" w:lastRow="0" w:firstColumn="1" w:lastColumn="0" w:noHBand="0" w:noVBand="1"/>
      </w:tblPr>
      <w:tblGrid>
        <w:gridCol w:w="803"/>
        <w:gridCol w:w="5812"/>
        <w:gridCol w:w="1879"/>
      </w:tblGrid>
      <w:tr w:rsidR="00CC0154">
        <w:trPr>
          <w:jc w:val="center"/>
        </w:trPr>
        <w:tc>
          <w:tcPr>
            <w:tcW w:w="803" w:type="dxa"/>
            <w:vAlign w:val="center"/>
          </w:tcPr>
          <w:p w:rsidR="00CC0154" w:rsidRDefault="005F1BE1">
            <w:pPr>
              <w:jc w:val="center"/>
              <w:rPr>
                <w:rFonts w:ascii="仿宋" w:eastAsia="仿宋" w:hAnsi="仿宋" w:cs="宋体"/>
                <w:b/>
                <w:kern w:val="0"/>
                <w:sz w:val="24"/>
                <w:szCs w:val="24"/>
              </w:rPr>
            </w:pPr>
            <w:r>
              <w:rPr>
                <w:rFonts w:ascii="仿宋" w:eastAsia="仿宋" w:hAnsi="仿宋" w:cs="宋体" w:hint="eastAsia"/>
                <w:b/>
                <w:kern w:val="0"/>
                <w:sz w:val="24"/>
                <w:szCs w:val="24"/>
              </w:rPr>
              <w:t>序号</w:t>
            </w:r>
          </w:p>
        </w:tc>
        <w:tc>
          <w:tcPr>
            <w:tcW w:w="5812" w:type="dxa"/>
            <w:vAlign w:val="center"/>
          </w:tcPr>
          <w:p w:rsidR="00CC0154" w:rsidRDefault="005F1BE1">
            <w:pPr>
              <w:jc w:val="center"/>
              <w:rPr>
                <w:rFonts w:ascii="仿宋" w:eastAsia="仿宋" w:hAnsi="仿宋" w:cs="宋体"/>
                <w:b/>
                <w:kern w:val="0"/>
                <w:sz w:val="24"/>
                <w:szCs w:val="24"/>
              </w:rPr>
            </w:pPr>
            <w:r>
              <w:rPr>
                <w:rFonts w:ascii="仿宋" w:eastAsia="仿宋" w:hAnsi="仿宋" w:cs="宋体" w:hint="eastAsia"/>
                <w:b/>
                <w:kern w:val="0"/>
                <w:sz w:val="24"/>
                <w:szCs w:val="24"/>
              </w:rPr>
              <w:t>名称</w:t>
            </w:r>
          </w:p>
        </w:tc>
        <w:tc>
          <w:tcPr>
            <w:tcW w:w="1879" w:type="dxa"/>
            <w:vAlign w:val="center"/>
          </w:tcPr>
          <w:p w:rsidR="00CC0154" w:rsidRDefault="005F1BE1">
            <w:pPr>
              <w:jc w:val="center"/>
              <w:rPr>
                <w:rFonts w:ascii="仿宋" w:eastAsia="仿宋" w:hAnsi="仿宋" w:cs="宋体"/>
                <w:b/>
                <w:kern w:val="0"/>
                <w:sz w:val="24"/>
                <w:szCs w:val="24"/>
              </w:rPr>
            </w:pPr>
            <w:r>
              <w:rPr>
                <w:rFonts w:ascii="仿宋" w:eastAsia="仿宋" w:hAnsi="仿宋" w:cs="宋体" w:hint="eastAsia"/>
                <w:b/>
                <w:kern w:val="0"/>
                <w:sz w:val="24"/>
                <w:szCs w:val="24"/>
              </w:rPr>
              <w:t>内嵌文档</w:t>
            </w:r>
          </w:p>
          <w:p w:rsidR="00CC0154" w:rsidRDefault="005F1BE1">
            <w:pPr>
              <w:jc w:val="center"/>
              <w:rPr>
                <w:rFonts w:ascii="仿宋" w:eastAsia="仿宋" w:hAnsi="仿宋" w:cs="宋体"/>
                <w:b/>
                <w:kern w:val="0"/>
                <w:sz w:val="24"/>
                <w:szCs w:val="24"/>
              </w:rPr>
            </w:pPr>
            <w:r>
              <w:rPr>
                <w:rFonts w:ascii="仿宋" w:eastAsia="仿宋" w:hAnsi="仿宋" w:cs="宋体" w:hint="eastAsia"/>
                <w:b/>
                <w:kern w:val="0"/>
                <w:sz w:val="24"/>
                <w:szCs w:val="24"/>
              </w:rPr>
              <w:t>（PC端双击查看）</w:t>
            </w:r>
          </w:p>
        </w:tc>
      </w:tr>
      <w:tr w:rsidR="00CC0154">
        <w:trPr>
          <w:trHeight w:hRule="exact" w:val="1280"/>
          <w:jc w:val="center"/>
        </w:trPr>
        <w:tc>
          <w:tcPr>
            <w:tcW w:w="803" w:type="dxa"/>
            <w:vAlign w:val="center"/>
          </w:tcPr>
          <w:p w:rsidR="00CC0154" w:rsidRDefault="005F1BE1">
            <w:pPr>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5812" w:type="dxa"/>
            <w:vAlign w:val="center"/>
          </w:tcPr>
          <w:p w:rsidR="00CC0154" w:rsidRDefault="005F1BE1">
            <w:pPr>
              <w:jc w:val="left"/>
              <w:rPr>
                <w:rFonts w:ascii="仿宋" w:eastAsia="仿宋" w:hAnsi="仿宋" w:cs="宋体"/>
                <w:color w:val="0D0D0D" w:themeColor="text1" w:themeTint="F2"/>
                <w:kern w:val="0"/>
                <w:sz w:val="24"/>
                <w:szCs w:val="24"/>
              </w:rPr>
            </w:pPr>
            <w:r>
              <w:rPr>
                <w:rFonts w:ascii="仿宋" w:eastAsia="仿宋" w:hAnsi="仿宋" w:hint="eastAsia"/>
                <w:color w:val="0D0D0D" w:themeColor="text1" w:themeTint="F2"/>
                <w:kern w:val="0"/>
                <w:sz w:val="24"/>
                <w:szCs w:val="24"/>
              </w:rPr>
              <w:t>在线课程平台在疫情防控期间支持高校在线教学服务方案信息汇总表（截至</w:t>
            </w:r>
            <w:r>
              <w:rPr>
                <w:rFonts w:ascii="仿宋" w:eastAsia="仿宋" w:hAnsi="仿宋"/>
                <w:color w:val="0D0D0D" w:themeColor="text1" w:themeTint="F2"/>
                <w:kern w:val="0"/>
                <w:sz w:val="24"/>
                <w:szCs w:val="24"/>
              </w:rPr>
              <w:t>2020年2月2日）</w:t>
            </w:r>
          </w:p>
        </w:tc>
        <w:tc>
          <w:tcPr>
            <w:tcW w:w="1879" w:type="dxa"/>
            <w:vAlign w:val="center"/>
          </w:tcPr>
          <w:p w:rsidR="00CC0154" w:rsidRDefault="007A3790">
            <w:pPr>
              <w:jc w:val="center"/>
              <w:rPr>
                <w:rFonts w:ascii="仿宋" w:eastAsia="仿宋" w:hAnsi="仿宋" w:cs="宋体"/>
                <w:kern w:val="0"/>
                <w:sz w:val="24"/>
                <w:szCs w:val="24"/>
              </w:rPr>
            </w:pPr>
            <w:r>
              <w:rPr>
                <w:rFonts w:ascii="仿宋" w:eastAsia="仿宋" w:hAnsi="仿宋" w:cs="宋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2.5pt">
                  <v:imagedata r:id="rId9" o:title=""/>
                </v:shape>
              </w:pict>
            </w:r>
            <w:r>
              <w:rPr>
                <w:rFonts w:ascii="仿宋" w:eastAsia="仿宋" w:hAnsi="仿宋" w:cs="宋体"/>
                <w:sz w:val="24"/>
                <w:szCs w:val="24"/>
              </w:rPr>
              <w:pict>
                <v:shape id="_x0000_i1026" type="#_x0000_t75" style="width:75.75pt;height:52.5pt">
                  <v:imagedata r:id="rId9" o:title=""/>
                </v:shape>
              </w:pict>
            </w:r>
            <w:r w:rsidR="005F1BE1">
              <w:rPr>
                <w:rFonts w:ascii="仿宋" w:eastAsia="仿宋" w:hAnsi="仿宋" w:cs="宋体"/>
                <w:kern w:val="0"/>
                <w:sz w:val="24"/>
                <w:szCs w:val="24"/>
              </w:rPr>
              <w:t xml:space="preserve"> </w:t>
            </w:r>
          </w:p>
        </w:tc>
      </w:tr>
      <w:tr w:rsidR="00CC0154">
        <w:trPr>
          <w:trHeight w:hRule="exact" w:val="988"/>
          <w:jc w:val="center"/>
        </w:trPr>
        <w:tc>
          <w:tcPr>
            <w:tcW w:w="803" w:type="dxa"/>
            <w:vAlign w:val="center"/>
          </w:tcPr>
          <w:p w:rsidR="00CC0154" w:rsidRDefault="005F1BE1">
            <w:pPr>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5812" w:type="dxa"/>
            <w:vAlign w:val="center"/>
          </w:tcPr>
          <w:p w:rsidR="00CC0154" w:rsidRDefault="005F1BE1">
            <w:pPr>
              <w:jc w:val="left"/>
              <w:rPr>
                <w:rFonts w:ascii="仿宋" w:eastAsia="仿宋" w:hAnsi="仿宋" w:cs="宋体"/>
                <w:color w:val="0D0D0D" w:themeColor="text1" w:themeTint="F2"/>
                <w:kern w:val="0"/>
                <w:sz w:val="24"/>
                <w:szCs w:val="24"/>
              </w:rPr>
            </w:pPr>
            <w:r>
              <w:rPr>
                <w:rStyle w:val="a9"/>
                <w:rFonts w:ascii="仿宋" w:eastAsia="仿宋" w:hAnsi="仿宋" w:cs="宋体" w:hint="eastAsia"/>
                <w:color w:val="0D0D0D" w:themeColor="text1" w:themeTint="F2"/>
                <w:kern w:val="0"/>
                <w:sz w:val="24"/>
                <w:szCs w:val="24"/>
                <w:u w:val="none"/>
              </w:rPr>
              <w:t>在线教学平台使用手册（教师版)</w:t>
            </w:r>
          </w:p>
        </w:tc>
        <w:tc>
          <w:tcPr>
            <w:tcW w:w="1879" w:type="dxa"/>
            <w:vAlign w:val="center"/>
          </w:tcPr>
          <w:p w:rsidR="00CC0154" w:rsidRDefault="007A3790">
            <w:pPr>
              <w:jc w:val="center"/>
              <w:rPr>
                <w:rFonts w:ascii="仿宋" w:eastAsia="仿宋" w:hAnsi="仿宋" w:cs="宋体"/>
                <w:kern w:val="0"/>
                <w:sz w:val="24"/>
                <w:szCs w:val="24"/>
              </w:rPr>
            </w:pPr>
            <w:bookmarkStart w:id="1" w:name="_MON_1642688812"/>
            <w:bookmarkEnd w:id="1"/>
            <w:r>
              <w:rPr>
                <w:rFonts w:ascii="仿宋" w:eastAsia="仿宋" w:hAnsi="仿宋" w:cs="宋体"/>
                <w:sz w:val="24"/>
                <w:szCs w:val="24"/>
              </w:rPr>
              <w:pict>
                <v:shape id="_x0000_i1027" type="#_x0000_t75" style="width:76.5pt;height:46.5pt">
                  <v:imagedata r:id="rId10" o:title=""/>
                </v:shape>
              </w:pict>
            </w:r>
          </w:p>
        </w:tc>
      </w:tr>
      <w:tr w:rsidR="00CC0154">
        <w:trPr>
          <w:trHeight w:hRule="exact" w:val="1141"/>
          <w:jc w:val="center"/>
        </w:trPr>
        <w:tc>
          <w:tcPr>
            <w:tcW w:w="803" w:type="dxa"/>
            <w:vAlign w:val="center"/>
          </w:tcPr>
          <w:p w:rsidR="00CC0154" w:rsidRDefault="005F1BE1">
            <w:pPr>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5812" w:type="dxa"/>
            <w:vAlign w:val="center"/>
          </w:tcPr>
          <w:p w:rsidR="00CC0154" w:rsidRDefault="005F1BE1">
            <w:pPr>
              <w:jc w:val="left"/>
              <w:rPr>
                <w:rFonts w:ascii="仿宋" w:eastAsia="仿宋" w:hAnsi="仿宋"/>
                <w:color w:val="0D0D0D" w:themeColor="text1" w:themeTint="F2"/>
                <w:kern w:val="0"/>
                <w:sz w:val="24"/>
                <w:szCs w:val="24"/>
              </w:rPr>
            </w:pPr>
            <w:r>
              <w:rPr>
                <w:rFonts w:ascii="仿宋" w:eastAsia="仿宋" w:hAnsi="仿宋" w:hint="eastAsia"/>
                <w:color w:val="0D0D0D" w:themeColor="text1" w:themeTint="F2"/>
                <w:kern w:val="0"/>
                <w:sz w:val="24"/>
                <w:szCs w:val="24"/>
              </w:rPr>
              <w:t>线上课程教学进度表</w:t>
            </w:r>
          </w:p>
        </w:tc>
        <w:tc>
          <w:tcPr>
            <w:tcW w:w="1879" w:type="dxa"/>
            <w:vAlign w:val="center"/>
          </w:tcPr>
          <w:p w:rsidR="00CC0154" w:rsidRDefault="007A3790">
            <w:pPr>
              <w:jc w:val="center"/>
              <w:rPr>
                <w:rFonts w:ascii="仿宋" w:eastAsia="仿宋" w:hAnsi="仿宋" w:cs="宋体"/>
                <w:kern w:val="0"/>
                <w:sz w:val="24"/>
                <w:szCs w:val="24"/>
              </w:rPr>
            </w:pPr>
            <w:bookmarkStart w:id="2" w:name="_MON_1643034636"/>
            <w:bookmarkEnd w:id="2"/>
            <w:r>
              <w:rPr>
                <w:rFonts w:ascii="仿宋" w:eastAsia="仿宋" w:hAnsi="仿宋" w:cs="宋体"/>
                <w:sz w:val="24"/>
                <w:szCs w:val="24"/>
              </w:rPr>
              <w:pict>
                <v:shape id="_x0000_i1028" type="#_x0000_t75" style="width:75.75pt;height:52.5pt">
                  <v:imagedata r:id="rId11" o:title=""/>
                </v:shape>
              </w:pict>
            </w:r>
          </w:p>
        </w:tc>
      </w:tr>
      <w:tr w:rsidR="00CC0154">
        <w:trPr>
          <w:trHeight w:hRule="exact" w:val="1132"/>
          <w:jc w:val="center"/>
        </w:trPr>
        <w:tc>
          <w:tcPr>
            <w:tcW w:w="803" w:type="dxa"/>
            <w:vAlign w:val="center"/>
          </w:tcPr>
          <w:p w:rsidR="00CC0154" w:rsidRDefault="005F1BE1">
            <w:pPr>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5812" w:type="dxa"/>
            <w:vAlign w:val="center"/>
          </w:tcPr>
          <w:p w:rsidR="00CC0154" w:rsidRDefault="005F1BE1">
            <w:pPr>
              <w:jc w:val="left"/>
              <w:rPr>
                <w:rFonts w:ascii="仿宋" w:eastAsia="仿宋" w:hAnsi="仿宋"/>
                <w:color w:val="0D0D0D" w:themeColor="text1" w:themeTint="F2"/>
                <w:kern w:val="0"/>
                <w:sz w:val="24"/>
                <w:szCs w:val="24"/>
              </w:rPr>
            </w:pPr>
            <w:r>
              <w:rPr>
                <w:rFonts w:ascii="仿宋" w:eastAsia="仿宋" w:hAnsi="仿宋" w:hint="eastAsia"/>
                <w:color w:val="0D0D0D" w:themeColor="text1" w:themeTint="F2"/>
                <w:kern w:val="0"/>
                <w:sz w:val="24"/>
                <w:szCs w:val="24"/>
              </w:rPr>
              <w:t>管工线上课程教学情况汇总表</w:t>
            </w:r>
          </w:p>
        </w:tc>
        <w:tc>
          <w:tcPr>
            <w:tcW w:w="1879" w:type="dxa"/>
            <w:vAlign w:val="center"/>
          </w:tcPr>
          <w:p w:rsidR="00CC0154" w:rsidRDefault="005F1BE1">
            <w:pPr>
              <w:jc w:val="center"/>
              <w:rPr>
                <w:rFonts w:ascii="仿宋" w:eastAsia="仿宋" w:hAnsi="仿宋" w:cs="宋体"/>
                <w:kern w:val="0"/>
                <w:sz w:val="24"/>
                <w:szCs w:val="24"/>
              </w:rPr>
            </w:pPr>
            <w:r>
              <w:rPr>
                <w:rFonts w:ascii="仿宋" w:eastAsia="仿宋" w:hAnsi="仿宋" w:cs="宋体"/>
                <w:sz w:val="24"/>
                <w:szCs w:val="24"/>
              </w:rPr>
              <w:object w:dxaOrig="1515" w:dyaOrig="1050">
                <v:shape id="_x0000_i1029" type="#_x0000_t75" style="width:75.75pt;height:52.5pt" o:ole="">
                  <v:imagedata r:id="rId12" o:title=""/>
                </v:shape>
                <o:OLEObject Type="Embed" ProgID="Excel.Sheet.8" ShapeID="_x0000_i1029" DrawAspect="Icon" ObjectID="_1643283358" r:id="rId13"/>
              </w:object>
            </w:r>
          </w:p>
        </w:tc>
      </w:tr>
      <w:tr w:rsidR="00CC0154">
        <w:trPr>
          <w:trHeight w:hRule="exact" w:val="1274"/>
          <w:jc w:val="center"/>
        </w:trPr>
        <w:tc>
          <w:tcPr>
            <w:tcW w:w="803" w:type="dxa"/>
            <w:vAlign w:val="center"/>
          </w:tcPr>
          <w:p w:rsidR="00CC0154" w:rsidRDefault="005F1BE1">
            <w:pPr>
              <w:jc w:val="center"/>
              <w:rPr>
                <w:rFonts w:ascii="仿宋" w:eastAsia="仿宋" w:hAnsi="仿宋" w:cs="宋体"/>
                <w:kern w:val="0"/>
                <w:sz w:val="24"/>
                <w:szCs w:val="24"/>
              </w:rPr>
            </w:pPr>
            <w:r>
              <w:rPr>
                <w:rFonts w:ascii="仿宋" w:eastAsia="仿宋" w:hAnsi="仿宋" w:cs="宋体"/>
                <w:kern w:val="0"/>
                <w:sz w:val="24"/>
                <w:szCs w:val="24"/>
              </w:rPr>
              <w:t>5</w:t>
            </w:r>
          </w:p>
        </w:tc>
        <w:tc>
          <w:tcPr>
            <w:tcW w:w="5812" w:type="dxa"/>
            <w:vAlign w:val="center"/>
          </w:tcPr>
          <w:p w:rsidR="00CC0154" w:rsidRDefault="005F1BE1">
            <w:pPr>
              <w:jc w:val="left"/>
              <w:rPr>
                <w:rFonts w:ascii="仿宋" w:eastAsia="仿宋" w:hAnsi="仿宋" w:cs="宋体"/>
                <w:color w:val="0D0D0D" w:themeColor="text1" w:themeTint="F2"/>
                <w:kern w:val="0"/>
                <w:sz w:val="24"/>
                <w:szCs w:val="24"/>
              </w:rPr>
            </w:pPr>
            <w:r>
              <w:rPr>
                <w:rStyle w:val="a8"/>
                <w:rFonts w:ascii="仿宋" w:eastAsia="仿宋" w:hAnsi="仿宋" w:cs="宋体" w:hint="eastAsia"/>
                <w:color w:val="0D0D0D" w:themeColor="text1" w:themeTint="F2"/>
                <w:kern w:val="0"/>
                <w:sz w:val="24"/>
                <w:szCs w:val="24"/>
                <w:u w:val="none"/>
              </w:rPr>
              <w:t>在线教学平台使用手册（学生版)</w:t>
            </w:r>
          </w:p>
        </w:tc>
        <w:tc>
          <w:tcPr>
            <w:tcW w:w="1879" w:type="dxa"/>
            <w:vAlign w:val="center"/>
          </w:tcPr>
          <w:p w:rsidR="00CC0154" w:rsidRDefault="007A3790">
            <w:pPr>
              <w:jc w:val="center"/>
              <w:rPr>
                <w:rFonts w:ascii="仿宋" w:eastAsia="仿宋" w:hAnsi="仿宋" w:cs="宋体"/>
                <w:kern w:val="0"/>
                <w:sz w:val="24"/>
                <w:szCs w:val="24"/>
              </w:rPr>
            </w:pPr>
            <w:bookmarkStart w:id="3" w:name="_MON_1643029094"/>
            <w:bookmarkStart w:id="4" w:name="_MON_1642688833"/>
            <w:bookmarkEnd w:id="3"/>
            <w:bookmarkEnd w:id="4"/>
            <w:r>
              <w:rPr>
                <w:rFonts w:ascii="仿宋" w:eastAsia="仿宋" w:hAnsi="仿宋" w:cs="宋体"/>
                <w:sz w:val="24"/>
                <w:szCs w:val="24"/>
              </w:rPr>
              <w:pict>
                <v:shape id="_x0000_i1030" type="#_x0000_t75" style="width:78.75pt;height:54.75pt">
                  <v:imagedata r:id="rId14" o:title=""/>
                </v:shape>
              </w:pict>
            </w:r>
          </w:p>
        </w:tc>
      </w:tr>
      <w:tr w:rsidR="00CC0154">
        <w:trPr>
          <w:trHeight w:hRule="exact" w:val="1287"/>
          <w:jc w:val="center"/>
        </w:trPr>
        <w:tc>
          <w:tcPr>
            <w:tcW w:w="803" w:type="dxa"/>
            <w:vAlign w:val="center"/>
          </w:tcPr>
          <w:p w:rsidR="00CC0154" w:rsidRDefault="005F1BE1">
            <w:pPr>
              <w:jc w:val="center"/>
              <w:rPr>
                <w:rFonts w:ascii="仿宋" w:eastAsia="仿宋" w:hAnsi="仿宋" w:cs="宋体"/>
                <w:kern w:val="0"/>
                <w:sz w:val="24"/>
                <w:szCs w:val="24"/>
              </w:rPr>
            </w:pPr>
            <w:r>
              <w:rPr>
                <w:rFonts w:ascii="仿宋" w:eastAsia="仿宋" w:hAnsi="仿宋" w:cs="宋体"/>
                <w:kern w:val="0"/>
                <w:sz w:val="24"/>
                <w:szCs w:val="24"/>
              </w:rPr>
              <w:t>6</w:t>
            </w:r>
          </w:p>
        </w:tc>
        <w:tc>
          <w:tcPr>
            <w:tcW w:w="5812" w:type="dxa"/>
            <w:vAlign w:val="center"/>
          </w:tcPr>
          <w:p w:rsidR="00CC0154" w:rsidRDefault="005F1BE1">
            <w:pPr>
              <w:jc w:val="left"/>
              <w:rPr>
                <w:rFonts w:ascii="仿宋" w:eastAsia="仿宋" w:hAnsi="仿宋" w:cs="宋体"/>
                <w:color w:val="0D0D0D" w:themeColor="text1" w:themeTint="F2"/>
                <w:kern w:val="0"/>
                <w:sz w:val="24"/>
                <w:szCs w:val="24"/>
              </w:rPr>
            </w:pPr>
            <w:r>
              <w:rPr>
                <w:rFonts w:ascii="仿宋" w:eastAsia="仿宋" w:hAnsi="仿宋"/>
                <w:color w:val="0D0D0D" w:themeColor="text1" w:themeTint="F2"/>
                <w:kern w:val="0"/>
                <w:sz w:val="24"/>
                <w:szCs w:val="24"/>
              </w:rPr>
              <w:t>安徽财经大学教师调课、代课、停课申请单</w:t>
            </w:r>
          </w:p>
        </w:tc>
        <w:bookmarkStart w:id="5" w:name="_MON_1643024024"/>
        <w:bookmarkStart w:id="6" w:name="_MON_1642688857"/>
        <w:bookmarkEnd w:id="5"/>
        <w:bookmarkEnd w:id="6"/>
        <w:tc>
          <w:tcPr>
            <w:tcW w:w="1879" w:type="dxa"/>
            <w:vAlign w:val="center"/>
          </w:tcPr>
          <w:p w:rsidR="00CC0154" w:rsidRDefault="005F1BE1">
            <w:pPr>
              <w:jc w:val="center"/>
              <w:rPr>
                <w:rFonts w:ascii="仿宋" w:eastAsia="仿宋" w:hAnsi="仿宋" w:cs="宋体"/>
                <w:kern w:val="0"/>
                <w:sz w:val="24"/>
                <w:szCs w:val="24"/>
              </w:rPr>
            </w:pPr>
            <w:r>
              <w:rPr>
                <w:rFonts w:ascii="仿宋" w:eastAsia="仿宋" w:hAnsi="仿宋" w:cs="宋体"/>
                <w:sz w:val="24"/>
                <w:szCs w:val="24"/>
              </w:rPr>
              <w:object w:dxaOrig="1515" w:dyaOrig="1050">
                <v:shape id="_x0000_i1031" type="#_x0000_t75" style="width:75.75pt;height:52.5pt" o:ole="">
                  <v:imagedata r:id="rId15" o:title=""/>
                </v:shape>
                <o:OLEObject Type="Embed" ProgID="Word.Document.8" ShapeID="_x0000_i1031" DrawAspect="Icon" ObjectID="_1643283359" r:id="rId16"/>
              </w:object>
            </w:r>
          </w:p>
        </w:tc>
      </w:tr>
      <w:tr w:rsidR="00CC0154">
        <w:trPr>
          <w:trHeight w:hRule="exact" w:val="1286"/>
          <w:jc w:val="center"/>
        </w:trPr>
        <w:tc>
          <w:tcPr>
            <w:tcW w:w="803" w:type="dxa"/>
            <w:vAlign w:val="center"/>
          </w:tcPr>
          <w:p w:rsidR="00CC0154" w:rsidRDefault="005F1BE1">
            <w:pPr>
              <w:jc w:val="center"/>
              <w:rPr>
                <w:rFonts w:ascii="仿宋" w:eastAsia="仿宋" w:hAnsi="仿宋" w:cs="宋体"/>
                <w:kern w:val="0"/>
                <w:sz w:val="24"/>
                <w:szCs w:val="24"/>
              </w:rPr>
            </w:pPr>
            <w:r>
              <w:rPr>
                <w:rFonts w:ascii="仿宋" w:eastAsia="仿宋" w:hAnsi="仿宋" w:cs="宋体"/>
                <w:kern w:val="0"/>
                <w:sz w:val="24"/>
                <w:szCs w:val="24"/>
              </w:rPr>
              <w:t>7</w:t>
            </w:r>
          </w:p>
        </w:tc>
        <w:tc>
          <w:tcPr>
            <w:tcW w:w="5812" w:type="dxa"/>
            <w:vAlign w:val="center"/>
          </w:tcPr>
          <w:p w:rsidR="00CC0154" w:rsidRDefault="005F1BE1">
            <w:pPr>
              <w:spacing w:line="340" w:lineRule="exact"/>
              <w:jc w:val="left"/>
              <w:rPr>
                <w:rFonts w:ascii="仿宋" w:eastAsia="仿宋" w:hAnsi="仿宋" w:cs="宋体"/>
                <w:color w:val="0D0D0D" w:themeColor="text1" w:themeTint="F2"/>
                <w:kern w:val="0"/>
                <w:sz w:val="24"/>
                <w:szCs w:val="24"/>
              </w:rPr>
            </w:pPr>
            <w:r>
              <w:rPr>
                <w:rFonts w:ascii="仿宋" w:eastAsia="仿宋" w:hAnsi="仿宋" w:hint="eastAsia"/>
                <w:color w:val="0D0D0D" w:themeColor="text1" w:themeTint="F2"/>
                <w:kern w:val="0"/>
                <w:sz w:val="24"/>
                <w:szCs w:val="24"/>
              </w:rPr>
              <w:t>2019-2020学年春季学期</w:t>
            </w:r>
            <w:r>
              <w:rPr>
                <w:rFonts w:ascii="仿宋" w:eastAsia="仿宋" w:hAnsi="仿宋"/>
                <w:color w:val="0D0D0D" w:themeColor="text1" w:themeTint="F2"/>
                <w:kern w:val="0"/>
                <w:sz w:val="24"/>
                <w:szCs w:val="24"/>
              </w:rPr>
              <w:t>不能开展线上学习学生信息统计表</w:t>
            </w:r>
          </w:p>
        </w:tc>
        <w:tc>
          <w:tcPr>
            <w:tcW w:w="1879" w:type="dxa"/>
            <w:vAlign w:val="center"/>
          </w:tcPr>
          <w:p w:rsidR="00CC0154" w:rsidRDefault="005F1BE1">
            <w:pPr>
              <w:jc w:val="center"/>
              <w:rPr>
                <w:rFonts w:ascii="仿宋" w:eastAsia="仿宋" w:hAnsi="仿宋" w:cs="宋体"/>
                <w:kern w:val="0"/>
                <w:sz w:val="24"/>
                <w:szCs w:val="24"/>
              </w:rPr>
            </w:pPr>
            <w:r>
              <w:rPr>
                <w:rFonts w:ascii="仿宋" w:eastAsia="仿宋" w:hAnsi="仿宋" w:cs="宋体"/>
                <w:kern w:val="0"/>
                <w:sz w:val="24"/>
                <w:szCs w:val="24"/>
              </w:rPr>
              <w:t xml:space="preserve"> </w:t>
            </w:r>
            <w:bookmarkStart w:id="7" w:name="_MON_1643027765"/>
            <w:bookmarkEnd w:id="7"/>
            <w:r w:rsidR="007A3790">
              <w:rPr>
                <w:rFonts w:ascii="仿宋" w:eastAsia="仿宋" w:hAnsi="仿宋" w:cs="宋体"/>
                <w:sz w:val="24"/>
                <w:szCs w:val="24"/>
              </w:rPr>
              <w:pict>
                <v:shape id="_x0000_i1032" type="#_x0000_t75" style="width:75.75pt;height:52.5pt">
                  <v:imagedata r:id="rId17" o:title=""/>
                </v:shape>
              </w:pict>
            </w:r>
          </w:p>
        </w:tc>
      </w:tr>
      <w:tr w:rsidR="00CC0154">
        <w:trPr>
          <w:trHeight w:hRule="exact" w:val="1286"/>
          <w:jc w:val="center"/>
        </w:trPr>
        <w:tc>
          <w:tcPr>
            <w:tcW w:w="803" w:type="dxa"/>
            <w:vAlign w:val="center"/>
          </w:tcPr>
          <w:p w:rsidR="00CC0154" w:rsidRDefault="005F1BE1">
            <w:pPr>
              <w:jc w:val="center"/>
              <w:rPr>
                <w:rFonts w:ascii="仿宋" w:eastAsia="仿宋" w:hAnsi="仿宋" w:cs="宋体"/>
                <w:kern w:val="0"/>
                <w:sz w:val="24"/>
                <w:szCs w:val="24"/>
              </w:rPr>
            </w:pPr>
            <w:r>
              <w:rPr>
                <w:rFonts w:ascii="仿宋" w:eastAsia="仿宋" w:hAnsi="仿宋" w:cs="宋体" w:hint="eastAsia"/>
                <w:kern w:val="0"/>
                <w:sz w:val="24"/>
                <w:szCs w:val="24"/>
              </w:rPr>
              <w:lastRenderedPageBreak/>
              <w:t>8</w:t>
            </w:r>
          </w:p>
        </w:tc>
        <w:tc>
          <w:tcPr>
            <w:tcW w:w="5812" w:type="dxa"/>
            <w:vAlign w:val="center"/>
          </w:tcPr>
          <w:p w:rsidR="00CC0154" w:rsidRDefault="005F1BE1">
            <w:pPr>
              <w:spacing w:line="340" w:lineRule="exact"/>
              <w:jc w:val="left"/>
              <w:rPr>
                <w:rFonts w:ascii="仿宋" w:eastAsia="仿宋" w:hAnsi="仿宋"/>
                <w:color w:val="0D0D0D" w:themeColor="text1" w:themeTint="F2"/>
                <w:kern w:val="0"/>
                <w:sz w:val="24"/>
                <w:szCs w:val="24"/>
              </w:rPr>
            </w:pPr>
            <w:r>
              <w:rPr>
                <w:rFonts w:ascii="仿宋" w:eastAsia="仿宋" w:hAnsi="仿宋" w:hint="eastAsia"/>
                <w:color w:val="0D0D0D" w:themeColor="text1" w:themeTint="F2"/>
                <w:kern w:val="0"/>
                <w:sz w:val="24"/>
                <w:szCs w:val="24"/>
              </w:rPr>
              <w:t>管工</w:t>
            </w:r>
            <w:r>
              <w:rPr>
                <w:rFonts w:ascii="仿宋" w:eastAsia="仿宋" w:hAnsi="仿宋"/>
                <w:color w:val="0D0D0D" w:themeColor="text1" w:themeTint="F2"/>
                <w:kern w:val="0"/>
                <w:sz w:val="24"/>
                <w:szCs w:val="24"/>
              </w:rPr>
              <w:t>2019-2020-2学期课程清单</w:t>
            </w:r>
          </w:p>
        </w:tc>
        <w:tc>
          <w:tcPr>
            <w:tcW w:w="1879" w:type="dxa"/>
            <w:vAlign w:val="center"/>
          </w:tcPr>
          <w:p w:rsidR="00CC0154" w:rsidRDefault="005F1BE1">
            <w:pPr>
              <w:widowControl/>
              <w:jc w:val="left"/>
              <w:rPr>
                <w:rFonts w:ascii="宋体" w:hAnsi="宋体" w:cs="宋体"/>
                <w:kern w:val="0"/>
                <w:sz w:val="24"/>
                <w:szCs w:val="24"/>
              </w:rPr>
            </w:pPr>
            <w:r>
              <w:rPr>
                <w:rFonts w:ascii="宋体" w:hAnsi="宋体" w:cs="宋体"/>
                <w:noProof/>
                <w:kern w:val="0"/>
                <w:sz w:val="24"/>
                <w:szCs w:val="24"/>
              </w:rPr>
              <w:drawing>
                <wp:inline distT="0" distB="0" distL="0" distR="0">
                  <wp:extent cx="1057275" cy="614680"/>
                  <wp:effectExtent l="0" t="0" r="0" b="0"/>
                  <wp:docPr id="1" name="图片 1" descr="C:\Users\Administrator.USER-20151214WD\AppData\Roaming\Tencent\Users\7555853\QQ\WinTemp\RichOle\MR_`X(RZL8P~M6EN}H8D6G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USER-20151214WD\AppData\Roaming\Tencent\Users\7555853\QQ\WinTemp\RichOle\MR_`X(RZL8P~M6EN}H8D6GV.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066805" cy="620703"/>
                          </a:xfrm>
                          <a:prstGeom prst="rect">
                            <a:avLst/>
                          </a:prstGeom>
                          <a:noFill/>
                          <a:ln>
                            <a:noFill/>
                          </a:ln>
                        </pic:spPr>
                      </pic:pic>
                    </a:graphicData>
                  </a:graphic>
                </wp:inline>
              </w:drawing>
            </w:r>
          </w:p>
        </w:tc>
      </w:tr>
    </w:tbl>
    <w:p w:rsidR="00CC0154" w:rsidRDefault="00CC0154">
      <w:pPr>
        <w:rPr>
          <w:rFonts w:ascii="仿宋" w:eastAsia="仿宋" w:hAnsi="仿宋"/>
          <w:sz w:val="28"/>
          <w:szCs w:val="28"/>
        </w:rPr>
      </w:pPr>
    </w:p>
    <w:p w:rsidR="00CC0154" w:rsidRDefault="00CC0154">
      <w:pPr>
        <w:rPr>
          <w:rFonts w:ascii="仿宋" w:eastAsia="仿宋" w:hAnsi="仿宋"/>
          <w:sz w:val="28"/>
          <w:szCs w:val="28"/>
        </w:rPr>
      </w:pPr>
    </w:p>
    <w:p w:rsidR="00CC0154" w:rsidRDefault="005F1BE1">
      <w:pPr>
        <w:ind w:firstLineChars="2000" w:firstLine="5600"/>
        <w:rPr>
          <w:rFonts w:ascii="仿宋" w:eastAsia="仿宋" w:hAnsi="仿宋"/>
          <w:sz w:val="28"/>
          <w:szCs w:val="28"/>
        </w:rPr>
      </w:pPr>
      <w:r>
        <w:rPr>
          <w:rFonts w:ascii="仿宋" w:eastAsia="仿宋" w:hAnsi="仿宋" w:hint="eastAsia"/>
          <w:sz w:val="28"/>
          <w:szCs w:val="28"/>
        </w:rPr>
        <w:t>管理科学与工程学院</w:t>
      </w:r>
    </w:p>
    <w:p w:rsidR="00CC0154" w:rsidRDefault="005F1BE1">
      <w:pPr>
        <w:ind w:right="280"/>
        <w:jc w:val="righ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2020年2月1</w:t>
      </w:r>
      <w:r w:rsidR="00DB4207">
        <w:rPr>
          <w:rFonts w:ascii="仿宋" w:eastAsia="仿宋" w:hAnsi="仿宋" w:hint="eastAsia"/>
          <w:sz w:val="28"/>
          <w:szCs w:val="28"/>
        </w:rPr>
        <w:t>5</w:t>
      </w:r>
      <w:r>
        <w:rPr>
          <w:rFonts w:ascii="仿宋" w:eastAsia="仿宋" w:hAnsi="仿宋"/>
          <w:sz w:val="28"/>
          <w:szCs w:val="28"/>
        </w:rPr>
        <w:t>日</w:t>
      </w:r>
    </w:p>
    <w:p w:rsidR="00CC0154" w:rsidRDefault="00CC0154">
      <w:pPr>
        <w:rPr>
          <w:rFonts w:ascii="仿宋" w:eastAsia="仿宋" w:hAnsi="仿宋"/>
          <w:sz w:val="30"/>
          <w:szCs w:val="30"/>
        </w:rPr>
      </w:pPr>
    </w:p>
    <w:sectPr w:rsidR="00CC01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F97" w:rsidRDefault="00BA2F97" w:rsidP="00DB4207">
      <w:r>
        <w:separator/>
      </w:r>
    </w:p>
  </w:endnote>
  <w:endnote w:type="continuationSeparator" w:id="0">
    <w:p w:rsidR="00BA2F97" w:rsidRDefault="00BA2F97" w:rsidP="00DB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F97" w:rsidRDefault="00BA2F97" w:rsidP="00DB4207">
      <w:r>
        <w:separator/>
      </w:r>
    </w:p>
  </w:footnote>
  <w:footnote w:type="continuationSeparator" w:id="0">
    <w:p w:rsidR="00BA2F97" w:rsidRDefault="00BA2F97" w:rsidP="00DB4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170D"/>
    <w:rsid w:val="000422CF"/>
    <w:rsid w:val="00044380"/>
    <w:rsid w:val="000510FD"/>
    <w:rsid w:val="00061600"/>
    <w:rsid w:val="00071FFB"/>
    <w:rsid w:val="00084F3D"/>
    <w:rsid w:val="000D6517"/>
    <w:rsid w:val="00103F7C"/>
    <w:rsid w:val="0016054D"/>
    <w:rsid w:val="001D04E2"/>
    <w:rsid w:val="002103CE"/>
    <w:rsid w:val="00275C7B"/>
    <w:rsid w:val="00291211"/>
    <w:rsid w:val="0033291B"/>
    <w:rsid w:val="00337A50"/>
    <w:rsid w:val="00380683"/>
    <w:rsid w:val="003D40BD"/>
    <w:rsid w:val="003E43FE"/>
    <w:rsid w:val="004B7CFE"/>
    <w:rsid w:val="004C63AF"/>
    <w:rsid w:val="004D4B20"/>
    <w:rsid w:val="004D6DA6"/>
    <w:rsid w:val="004E39F9"/>
    <w:rsid w:val="004F13B9"/>
    <w:rsid w:val="00546A04"/>
    <w:rsid w:val="00595D3C"/>
    <w:rsid w:val="005B5F7C"/>
    <w:rsid w:val="005F1BE1"/>
    <w:rsid w:val="005F30CD"/>
    <w:rsid w:val="00616FB7"/>
    <w:rsid w:val="00634CC6"/>
    <w:rsid w:val="00636E60"/>
    <w:rsid w:val="006915D2"/>
    <w:rsid w:val="00693592"/>
    <w:rsid w:val="007022F2"/>
    <w:rsid w:val="00726F19"/>
    <w:rsid w:val="0073608D"/>
    <w:rsid w:val="00741736"/>
    <w:rsid w:val="0075673A"/>
    <w:rsid w:val="00792B50"/>
    <w:rsid w:val="007A3790"/>
    <w:rsid w:val="007B28DD"/>
    <w:rsid w:val="007F0083"/>
    <w:rsid w:val="007F5D7F"/>
    <w:rsid w:val="00803170"/>
    <w:rsid w:val="0083150A"/>
    <w:rsid w:val="00835154"/>
    <w:rsid w:val="008564A1"/>
    <w:rsid w:val="0086515B"/>
    <w:rsid w:val="008867E9"/>
    <w:rsid w:val="008B267A"/>
    <w:rsid w:val="00923861"/>
    <w:rsid w:val="00936145"/>
    <w:rsid w:val="0094215A"/>
    <w:rsid w:val="009975DC"/>
    <w:rsid w:val="009A562C"/>
    <w:rsid w:val="00A05B9A"/>
    <w:rsid w:val="00A1065C"/>
    <w:rsid w:val="00A575C2"/>
    <w:rsid w:val="00A67E1E"/>
    <w:rsid w:val="00AA2999"/>
    <w:rsid w:val="00AC170D"/>
    <w:rsid w:val="00AF6DF6"/>
    <w:rsid w:val="00B37013"/>
    <w:rsid w:val="00B425E5"/>
    <w:rsid w:val="00B60CD0"/>
    <w:rsid w:val="00B60FC6"/>
    <w:rsid w:val="00B65DEE"/>
    <w:rsid w:val="00B765FC"/>
    <w:rsid w:val="00BA2F97"/>
    <w:rsid w:val="00BA6673"/>
    <w:rsid w:val="00BA7D8D"/>
    <w:rsid w:val="00BC4AB3"/>
    <w:rsid w:val="00C102CB"/>
    <w:rsid w:val="00C37875"/>
    <w:rsid w:val="00C62064"/>
    <w:rsid w:val="00CC0154"/>
    <w:rsid w:val="00CE52CA"/>
    <w:rsid w:val="00D23D11"/>
    <w:rsid w:val="00D456E4"/>
    <w:rsid w:val="00D746BF"/>
    <w:rsid w:val="00D777A7"/>
    <w:rsid w:val="00D77D58"/>
    <w:rsid w:val="00D83FAA"/>
    <w:rsid w:val="00DA495D"/>
    <w:rsid w:val="00DB4207"/>
    <w:rsid w:val="00DD7BFD"/>
    <w:rsid w:val="00DE0450"/>
    <w:rsid w:val="00E11F0E"/>
    <w:rsid w:val="00E57BD0"/>
    <w:rsid w:val="00E61483"/>
    <w:rsid w:val="00E721FA"/>
    <w:rsid w:val="00F07F57"/>
    <w:rsid w:val="00F1048B"/>
    <w:rsid w:val="00F3440C"/>
    <w:rsid w:val="00F510DF"/>
    <w:rsid w:val="00F608D2"/>
    <w:rsid w:val="00F739DE"/>
    <w:rsid w:val="00FD3FA1"/>
    <w:rsid w:val="01D12C94"/>
    <w:rsid w:val="06546198"/>
    <w:rsid w:val="0C083897"/>
    <w:rsid w:val="0C3510B5"/>
    <w:rsid w:val="0C5E5555"/>
    <w:rsid w:val="0D4F4D35"/>
    <w:rsid w:val="0D667D3A"/>
    <w:rsid w:val="0F585D29"/>
    <w:rsid w:val="12C205FB"/>
    <w:rsid w:val="12F27E83"/>
    <w:rsid w:val="139A7839"/>
    <w:rsid w:val="14F74A96"/>
    <w:rsid w:val="18EE617B"/>
    <w:rsid w:val="1B0757CF"/>
    <w:rsid w:val="1CDC2001"/>
    <w:rsid w:val="1D583880"/>
    <w:rsid w:val="202506BD"/>
    <w:rsid w:val="24513BD8"/>
    <w:rsid w:val="29207693"/>
    <w:rsid w:val="29AA182A"/>
    <w:rsid w:val="303C03CC"/>
    <w:rsid w:val="325113F7"/>
    <w:rsid w:val="345C68F3"/>
    <w:rsid w:val="373C60D3"/>
    <w:rsid w:val="3AF70768"/>
    <w:rsid w:val="3BDA646A"/>
    <w:rsid w:val="3DB00729"/>
    <w:rsid w:val="3F226595"/>
    <w:rsid w:val="4A9B578A"/>
    <w:rsid w:val="4F1F3CB1"/>
    <w:rsid w:val="531063D6"/>
    <w:rsid w:val="536525E5"/>
    <w:rsid w:val="5520241C"/>
    <w:rsid w:val="5A623913"/>
    <w:rsid w:val="5BAD003C"/>
    <w:rsid w:val="5ECC7410"/>
    <w:rsid w:val="60F65473"/>
    <w:rsid w:val="61EB3AEB"/>
    <w:rsid w:val="6C5B2903"/>
    <w:rsid w:val="6DDE74F2"/>
    <w:rsid w:val="6E285373"/>
    <w:rsid w:val="6E400AED"/>
    <w:rsid w:val="6EB00B81"/>
    <w:rsid w:val="73C93818"/>
    <w:rsid w:val="7A454786"/>
    <w:rsid w:val="7B094288"/>
    <w:rsid w:val="7C595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954F72" w:themeColor="followedHyperlink"/>
      <w:u w:val="single"/>
    </w:rPr>
  </w:style>
  <w:style w:type="character" w:styleId="a9">
    <w:name w:val="Hyperlink"/>
    <w:basedOn w:val="a0"/>
    <w:uiPriority w:val="99"/>
    <w:unhideWhenUsed/>
    <w:qFormat/>
    <w:rPr>
      <w:color w:val="0563C1" w:themeColor="hyperlink"/>
      <w:u w:val="single"/>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568177096@qq.com" TargetMode="External"/><Relationship Id="rId13" Type="http://schemas.openxmlformats.org/officeDocument/2006/relationships/oleObject" Target="embeddings/oleObject1.bin"/><Relationship Id="rId18"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491</Words>
  <Characters>2802</Characters>
  <Application>Microsoft Office Word</Application>
  <DocSecurity>0</DocSecurity>
  <Lines>23</Lines>
  <Paragraphs>6</Paragraphs>
  <ScaleCrop>false</ScaleCrop>
  <Company>china</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廖信林</dc:creator>
  <cp:lastModifiedBy>Administrator</cp:lastModifiedBy>
  <cp:revision>66</cp:revision>
  <dcterms:created xsi:type="dcterms:W3CDTF">2020-02-12T03:17:00Z</dcterms:created>
  <dcterms:modified xsi:type="dcterms:W3CDTF">2020-02-15T06:49:00Z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