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AB514B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AB514B"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 w:rsidR="00AB514B">
        <w:rPr>
          <w:rFonts w:asciiTheme="minorEastAsia" w:eastAsiaTheme="minorEastAsia" w:hAnsiTheme="minorEastAsia" w:hint="eastAsia"/>
        </w:rPr>
        <w:t>16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Pr="00966B0F"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</w:t>
      </w:r>
      <w:r w:rsidRPr="00966B0F">
        <w:rPr>
          <w:rFonts w:asciiTheme="minorEastAsia" w:eastAsiaTheme="minorEastAsia" w:hAnsiTheme="minorEastAsia" w:hint="eastAsia"/>
        </w:rPr>
        <w:t>、徐勇出席。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 w:rsidR="00AB514B">
        <w:rPr>
          <w:rFonts w:asciiTheme="minorEastAsia" w:eastAsiaTheme="minorEastAsia" w:hAnsiTheme="minorEastAsia" w:hint="eastAsia"/>
        </w:rPr>
        <w:t>党支部书记张榜树、马海磊、胡小媛、周璇</w:t>
      </w:r>
      <w:r w:rsidRPr="00966B0F">
        <w:rPr>
          <w:rFonts w:asciiTheme="minorEastAsia" w:eastAsiaTheme="minorEastAsia" w:hAnsiTheme="minorEastAsia" w:hint="eastAsia"/>
        </w:rPr>
        <w:t>列席会议。现将有关事项纪要如下：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AB514B">
        <w:rPr>
          <w:rFonts w:asciiTheme="minorEastAsia" w:eastAsiaTheme="minorEastAsia" w:hAnsiTheme="minorEastAsia" w:hint="eastAsia"/>
        </w:rPr>
        <w:t>会议</w:t>
      </w:r>
      <w:r>
        <w:rPr>
          <w:rFonts w:asciiTheme="minorEastAsia" w:eastAsiaTheme="minorEastAsia" w:hAnsiTheme="minorEastAsia" w:hint="eastAsia"/>
        </w:rPr>
        <w:t>传达</w:t>
      </w:r>
      <w:r w:rsidR="00AB514B">
        <w:rPr>
          <w:rFonts w:asciiTheme="minorEastAsia" w:eastAsiaTheme="minorEastAsia" w:hAnsiTheme="minorEastAsia" w:hint="eastAsia"/>
        </w:rPr>
        <w:t>了</w:t>
      </w:r>
      <w:r>
        <w:rPr>
          <w:rFonts w:asciiTheme="minorEastAsia" w:eastAsiaTheme="minorEastAsia" w:hAnsiTheme="minorEastAsia" w:hint="eastAsia"/>
        </w:rPr>
        <w:t>学校</w:t>
      </w:r>
      <w:r w:rsidR="00AB514B">
        <w:rPr>
          <w:rFonts w:asciiTheme="minorEastAsia" w:eastAsiaTheme="minorEastAsia" w:hAnsiTheme="minorEastAsia" w:hint="eastAsia"/>
        </w:rPr>
        <w:t>召开从严治党会议精神。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AB514B">
        <w:rPr>
          <w:rFonts w:asciiTheme="minorEastAsia" w:eastAsiaTheme="minorEastAsia" w:hAnsiTheme="minorEastAsia" w:hint="eastAsia"/>
        </w:rPr>
        <w:t>会议</w:t>
      </w:r>
      <w:r>
        <w:rPr>
          <w:rFonts w:asciiTheme="minorEastAsia" w:eastAsiaTheme="minorEastAsia" w:hAnsiTheme="minorEastAsia" w:hint="eastAsia"/>
        </w:rPr>
        <w:t>研究</w:t>
      </w:r>
      <w:r w:rsidR="00AB514B">
        <w:rPr>
          <w:rFonts w:asciiTheme="minorEastAsia" w:eastAsiaTheme="minorEastAsia" w:hAnsiTheme="minorEastAsia" w:hint="eastAsia"/>
        </w:rPr>
        <w:t>了党小组的设置问题。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AB514B">
        <w:rPr>
          <w:rFonts w:asciiTheme="minorEastAsia" w:eastAsiaTheme="minorEastAsia" w:hAnsiTheme="minorEastAsia" w:hint="eastAsia"/>
        </w:rPr>
        <w:t>会议讨论了教代会执委会工作机制。</w:t>
      </w:r>
    </w:p>
    <w:p w:rsidR="00AB514B" w:rsidRDefault="00AB514B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四、会议审议党员的发展工作。</w:t>
      </w:r>
    </w:p>
    <w:p w:rsidR="00AB514B" w:rsidRDefault="00AB514B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五、会议研究通过了先进党支部、优秀共产党员和优秀党务工作者评选表彰办法。</w:t>
      </w:r>
    </w:p>
    <w:p w:rsidR="00AB514B" w:rsidRPr="00AB514B" w:rsidRDefault="00AB514B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六、会议研究教工党支部书记列席学院党政联席会议制度。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9955E3B" wp14:editId="124CB08A">
            <wp:simplePos x="0" y="0"/>
            <wp:positionH relativeFrom="column">
              <wp:posOffset>2905125</wp:posOffset>
            </wp:positionH>
            <wp:positionV relativeFrom="paragraph">
              <wp:posOffset>50800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AB514B">
        <w:rPr>
          <w:rFonts w:ascii="仿宋" w:eastAsia="仿宋" w:hAnsi="仿宋" w:cs="Times New Roman" w:hint="eastAsia"/>
          <w:sz w:val="32"/>
          <w:szCs w:val="32"/>
        </w:rPr>
        <w:t>4月16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AB514B"/>
    <w:rsid w:val="00B306FC"/>
    <w:rsid w:val="00E6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2018-04-03T02:29:00Z</dcterms:created>
  <dcterms:modified xsi:type="dcterms:W3CDTF">2018-10-08T07:25:00Z</dcterms:modified>
</cp:coreProperties>
</file>