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07698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951785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07698D">
      <w:pPr>
        <w:pStyle w:val="a3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EF1FEB">
        <w:rPr>
          <w:rFonts w:asciiTheme="minorEastAsia" w:eastAsiaTheme="minorEastAsia" w:hAnsiTheme="minorEastAsia" w:hint="eastAsia"/>
        </w:rPr>
        <w:t>10</w:t>
      </w:r>
      <w:r w:rsidRPr="00966B0F">
        <w:rPr>
          <w:rFonts w:asciiTheme="minorEastAsia" w:eastAsiaTheme="minorEastAsia" w:hAnsiTheme="minorEastAsia" w:hint="eastAsia"/>
        </w:rPr>
        <w:t>月</w:t>
      </w:r>
      <w:r w:rsidR="000A2E4C">
        <w:rPr>
          <w:rFonts w:asciiTheme="minorEastAsia" w:eastAsiaTheme="minorEastAsia" w:hAnsiTheme="minorEastAsia" w:hint="eastAsia"/>
        </w:rPr>
        <w:t>15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07698D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966B0F">
        <w:rPr>
          <w:rFonts w:asciiTheme="minorEastAsia" w:eastAsiaTheme="minorEastAsia" w:hAnsiTheme="minorEastAsia" w:hint="eastAsia"/>
        </w:rPr>
        <w:t>主持工作副</w:t>
      </w:r>
      <w:r w:rsidR="0044044B" w:rsidRPr="00966B0F">
        <w:rPr>
          <w:rFonts w:asciiTheme="minorEastAsia" w:eastAsiaTheme="minorEastAsia" w:hAnsiTheme="minorEastAsia" w:hint="eastAsia"/>
        </w:rPr>
        <w:t>院长</w:t>
      </w:r>
      <w:r w:rsidR="00CA3EB8" w:rsidRPr="00966B0F">
        <w:rPr>
          <w:rFonts w:asciiTheme="minorEastAsia" w:eastAsiaTheme="minorEastAsia" w:hAnsiTheme="minorEastAsia" w:hint="eastAsia"/>
        </w:rPr>
        <w:t>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07698D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6B755E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6B755E" w:rsidRPr="00966B0F">
        <w:rPr>
          <w:rFonts w:asciiTheme="minorEastAsia" w:eastAsiaTheme="minorEastAsia" w:hAnsiTheme="minorEastAsia" w:hint="eastAsia"/>
        </w:rPr>
        <w:t>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A7133C" w:rsidRPr="00966B0F">
        <w:rPr>
          <w:rFonts w:asciiTheme="minorEastAsia" w:eastAsiaTheme="minorEastAsia" w:hAnsiTheme="minorEastAsia" w:hint="eastAsia"/>
        </w:rPr>
        <w:t>、周璇</w:t>
      </w:r>
      <w:r w:rsidR="0007698D">
        <w:rPr>
          <w:rFonts w:asciiTheme="minorEastAsia" w:eastAsiaTheme="minorEastAsia" w:hAnsiTheme="minorEastAsia" w:hint="eastAsia"/>
        </w:rPr>
        <w:t>，辅导员张榜树、卓颜、郑晨霞，信管系支部书记李会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53845" w:rsidRPr="00253845" w:rsidRDefault="00253845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Pr="00253845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2019年教师进修方案</w:t>
      </w:r>
      <w:r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076B88">
        <w:rPr>
          <w:rFonts w:asciiTheme="minorEastAsia" w:eastAsiaTheme="minorEastAsia" w:hAnsiTheme="minorEastAsia" w:cs="宋体" w:hint="eastAsia"/>
          <w:sz w:val="24"/>
          <w:szCs w:val="24"/>
        </w:rPr>
        <w:t>通报职称预申报情况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审议通过院训征集活动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讨论2019年经费预算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五、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审议通过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省内招生宣传地市调整方案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六、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审议通过《管工学院应历届本科生报考本院管</w:t>
      </w:r>
      <w:r w:rsidR="00076B88">
        <w:rPr>
          <w:rFonts w:asciiTheme="minorEastAsia" w:eastAsiaTheme="minorEastAsia" w:hAnsiTheme="minorEastAsia" w:cs="宋体" w:hint="eastAsia"/>
          <w:sz w:val="24"/>
          <w:szCs w:val="24"/>
        </w:rPr>
        <w:t>理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科</w:t>
      </w:r>
      <w:r w:rsidR="00076B88">
        <w:rPr>
          <w:rFonts w:asciiTheme="minorEastAsia" w:eastAsiaTheme="minorEastAsia" w:hAnsiTheme="minorEastAsia" w:cs="宋体" w:hint="eastAsia"/>
          <w:sz w:val="24"/>
          <w:szCs w:val="24"/>
        </w:rPr>
        <w:t>学与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工程学科硕士研究生</w:t>
      </w:r>
      <w:r w:rsidR="00F74A45">
        <w:rPr>
          <w:rFonts w:asciiTheme="minorEastAsia" w:eastAsiaTheme="minorEastAsia" w:hAnsiTheme="minorEastAsia" w:cs="宋体" w:hint="eastAsia"/>
          <w:sz w:val="24"/>
          <w:szCs w:val="24"/>
        </w:rPr>
        <w:t>激励办法》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七、</w:t>
      </w:r>
      <w:r w:rsidR="00076B88">
        <w:rPr>
          <w:rFonts w:asciiTheme="minorEastAsia" w:eastAsiaTheme="minorEastAsia" w:hAnsiTheme="minorEastAsia" w:cs="宋体" w:hint="eastAsia"/>
          <w:sz w:val="24"/>
          <w:szCs w:val="24"/>
        </w:rPr>
        <w:t>布置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改革开放40周年，主题</w:t>
      </w:r>
      <w:r w:rsidR="00F74A45">
        <w:rPr>
          <w:rFonts w:asciiTheme="minorEastAsia" w:eastAsiaTheme="minorEastAsia" w:hAnsiTheme="minorEastAsia" w:cs="宋体" w:hint="eastAsia"/>
          <w:sz w:val="24"/>
          <w:szCs w:val="24"/>
        </w:rPr>
        <w:t>征文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八、</w:t>
      </w:r>
      <w:r w:rsidR="00076B88">
        <w:rPr>
          <w:rFonts w:asciiTheme="minorEastAsia" w:eastAsiaTheme="minorEastAsia" w:hAnsiTheme="minorEastAsia" w:cs="宋体" w:hint="eastAsia"/>
          <w:sz w:val="24"/>
          <w:szCs w:val="24"/>
        </w:rPr>
        <w:t>布置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第三季度党员考核</w:t>
      </w:r>
      <w:r w:rsidR="00076B88">
        <w:rPr>
          <w:rFonts w:asciiTheme="minorEastAsia" w:eastAsiaTheme="minorEastAsia" w:hAnsiTheme="minorEastAsia" w:cs="宋体" w:hint="eastAsia"/>
          <w:sz w:val="24"/>
          <w:szCs w:val="24"/>
        </w:rPr>
        <w:t>工作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53845" w:rsidRPr="00253845" w:rsidRDefault="005E3901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250825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>
        <w:rPr>
          <w:rFonts w:asciiTheme="minorEastAsia" w:eastAsiaTheme="minorEastAsia" w:hAnsiTheme="minorEastAsia" w:cs="宋体" w:hint="eastAsia"/>
          <w:sz w:val="24"/>
          <w:szCs w:val="24"/>
        </w:rPr>
        <w:t>九、</w:t>
      </w:r>
      <w:r w:rsidR="000A2E4C">
        <w:rPr>
          <w:rFonts w:asciiTheme="minorEastAsia" w:eastAsiaTheme="minorEastAsia" w:hAnsiTheme="minorEastAsia" w:cs="宋体" w:hint="eastAsia"/>
          <w:sz w:val="24"/>
          <w:szCs w:val="24"/>
        </w:rPr>
        <w:t>讨论二级网站评比事宜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  <w:bookmarkStart w:id="0" w:name="_GoBack"/>
      <w:bookmarkEnd w:id="0"/>
    </w:p>
    <w:p w:rsidR="00253845" w:rsidRDefault="00EF1FEB" w:rsidP="0007698D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十、</w:t>
      </w:r>
      <w:r w:rsidR="00F74A45">
        <w:rPr>
          <w:rFonts w:asciiTheme="minorEastAsia" w:eastAsiaTheme="minorEastAsia" w:hAnsiTheme="minorEastAsia" w:cs="宋体" w:hint="eastAsia"/>
          <w:sz w:val="24"/>
          <w:szCs w:val="24"/>
        </w:rPr>
        <w:t>传达本科生招生就业推进会精神</w:t>
      </w:r>
      <w:r w:rsidR="00253845" w:rsidRPr="00253845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F1FEB" w:rsidRDefault="00076B88" w:rsidP="00A478C9">
      <w:pPr>
        <w:adjustRightInd/>
        <w:snapToGrid/>
        <w:spacing w:after="0" w:line="44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十一、传达校院长工作例会精神。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E3901">
        <w:rPr>
          <w:rFonts w:asciiTheme="minorEastAsia" w:eastAsiaTheme="minorEastAsia" w:hAnsiTheme="minorEastAsia" w:hint="eastAsia"/>
          <w:color w:val="000000" w:themeColor="text1"/>
        </w:rPr>
        <w:t>1</w:t>
      </w:r>
      <w:r w:rsidR="00F74A45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EF1FEB" w:rsidRDefault="004B31EC" w:rsidP="00A478C9">
      <w:pPr>
        <w:adjustRightInd/>
        <w:snapToGrid/>
        <w:spacing w:line="500" w:lineRule="exact"/>
        <w:rPr>
          <w:rFonts w:asciiTheme="minorEastAsia" w:eastAsiaTheme="minorEastAsia" w:hAnsiTheme="minorEastAsia"/>
        </w:rPr>
      </w:pP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81" w:rsidRDefault="005D6881" w:rsidP="001D1BB8">
      <w:pPr>
        <w:spacing w:after="0"/>
      </w:pPr>
      <w:r>
        <w:separator/>
      </w:r>
    </w:p>
  </w:endnote>
  <w:endnote w:type="continuationSeparator" w:id="0">
    <w:p w:rsidR="005D6881" w:rsidRDefault="005D688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81" w:rsidRDefault="005D6881" w:rsidP="001D1BB8">
      <w:pPr>
        <w:spacing w:after="0"/>
      </w:pPr>
      <w:r>
        <w:separator/>
      </w:r>
    </w:p>
  </w:footnote>
  <w:footnote w:type="continuationSeparator" w:id="0">
    <w:p w:rsidR="005D6881" w:rsidRDefault="005D688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7698D"/>
    <w:rsid w:val="00076B88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C00BA"/>
    <w:rsid w:val="000C0B84"/>
    <w:rsid w:val="000C7CD5"/>
    <w:rsid w:val="000C7E57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2C5E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D6881"/>
    <w:rsid w:val="005E3901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785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478C9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cp:lastPrinted>2019-01-10T02:09:00Z</cp:lastPrinted>
  <dcterms:created xsi:type="dcterms:W3CDTF">2018-11-05T08:25:00Z</dcterms:created>
  <dcterms:modified xsi:type="dcterms:W3CDTF">2019-01-10T02:09:00Z</dcterms:modified>
</cp:coreProperties>
</file>